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F8" w:rsidRDefault="00CC7CF8" w:rsidP="00132088">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p>
    <w:p w:rsidR="00CC7CF8" w:rsidRDefault="00CC7CF8" w:rsidP="00132088">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p>
    <w:p w:rsidR="00132088" w:rsidRDefault="00AB5D9B" w:rsidP="00132088">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2B49B5AF" wp14:editId="45CBBC23">
            <wp:simplePos x="0" y="0"/>
            <wp:positionH relativeFrom="margin">
              <wp:posOffset>2922270</wp:posOffset>
            </wp:positionH>
            <wp:positionV relativeFrom="paragraph">
              <wp:posOffset>-720090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132088">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132088" w:rsidRDefault="00132088" w:rsidP="00132088">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AB5D9B">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132088" w:rsidRDefault="00132088" w:rsidP="00132088">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B5D9B" w:rsidRPr="00A967F9" w:rsidRDefault="00AB5D9B" w:rsidP="00AB5D9B">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AB5D9B" w:rsidRPr="00A967F9" w:rsidRDefault="00AB5D9B" w:rsidP="00AB5D9B">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AB5D9B" w:rsidRPr="00A967F9" w:rsidRDefault="00AB5D9B" w:rsidP="00AB5D9B">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AB5D9B" w:rsidRPr="00A967F9" w:rsidRDefault="00AB5D9B" w:rsidP="00AB5D9B">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132088" w:rsidRDefault="00132088" w:rsidP="00132088">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132088" w:rsidRDefault="00132088" w:rsidP="00132088">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F1E62" w:rsidRPr="00132088" w:rsidRDefault="007F1E62" w:rsidP="00132088">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Должностная инструкция</w:t>
      </w:r>
      <w:r w:rsidRPr="00132088">
        <w:rPr>
          <w:rFonts w:ascii="Times New Roman" w:eastAsia="Times New Roman" w:hAnsi="Times New Roman" w:cs="Times New Roman"/>
          <w:b/>
          <w:bCs/>
          <w:color w:val="1E2120"/>
          <w:sz w:val="26"/>
          <w:szCs w:val="26"/>
          <w:lang w:eastAsia="ru-RU"/>
        </w:rPr>
        <w:br/>
        <w:t xml:space="preserve">учителя информатики по </w:t>
      </w:r>
      <w:proofErr w:type="spellStart"/>
      <w:r w:rsidRPr="00132088">
        <w:rPr>
          <w:rFonts w:ascii="Times New Roman" w:eastAsia="Times New Roman" w:hAnsi="Times New Roman" w:cs="Times New Roman"/>
          <w:b/>
          <w:bCs/>
          <w:color w:val="1E2120"/>
          <w:sz w:val="26"/>
          <w:szCs w:val="26"/>
          <w:lang w:eastAsia="ru-RU"/>
        </w:rPr>
        <w:t>профстандарту</w:t>
      </w:r>
      <w:proofErr w:type="spellEnd"/>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1. Общие положения</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1.1. Настоящая </w:t>
      </w:r>
      <w:r w:rsidRPr="00132088">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информатики</w:t>
      </w:r>
      <w:r w:rsidRPr="00132088">
        <w:rPr>
          <w:rFonts w:ascii="Times New Roman" w:eastAsia="Times New Roman" w:hAnsi="Times New Roman" w:cs="Times New Roman"/>
          <w:color w:val="1E2120"/>
          <w:sz w:val="26"/>
          <w:szCs w:val="26"/>
          <w:lang w:eastAsia="ru-RU"/>
        </w:rPr>
        <w:t> в школе разработана на основе </w:t>
      </w:r>
      <w:r w:rsidRPr="00132088">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132088">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с изменениями от 5 августа 2016 года, в соответствии с ФЗ №273 от 29.12.2012г «Об образовании в Российской Федерации» в редакции от 25 июля 2022 года; ФГОС ООО, утвержденного соответственно Приказом </w:t>
      </w:r>
      <w:proofErr w:type="spellStart"/>
      <w:r w:rsidRPr="00132088">
        <w:rPr>
          <w:rFonts w:ascii="Times New Roman" w:eastAsia="Times New Roman" w:hAnsi="Times New Roman" w:cs="Times New Roman"/>
          <w:color w:val="1E2120"/>
          <w:sz w:val="26"/>
          <w:szCs w:val="26"/>
          <w:lang w:eastAsia="ru-RU"/>
        </w:rPr>
        <w:t>Минпросвещения</w:t>
      </w:r>
      <w:proofErr w:type="spellEnd"/>
      <w:r w:rsidRPr="00132088">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132088">
        <w:rPr>
          <w:rFonts w:ascii="Times New Roman" w:eastAsia="Times New Roman" w:hAnsi="Times New Roman" w:cs="Times New Roman"/>
          <w:color w:val="1E2120"/>
          <w:sz w:val="26"/>
          <w:szCs w:val="26"/>
          <w:lang w:eastAsia="ru-RU"/>
        </w:rPr>
        <w:t>Минобрнауки</w:t>
      </w:r>
      <w:proofErr w:type="spellEnd"/>
      <w:r w:rsidRPr="00132088">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132088">
        <w:rPr>
          <w:rFonts w:ascii="Times New Roman" w:eastAsia="Times New Roman" w:hAnsi="Times New Roman" w:cs="Times New Roman"/>
          <w:color w:val="1E2120"/>
          <w:sz w:val="26"/>
          <w:szCs w:val="26"/>
          <w:lang w:eastAsia="ru-RU"/>
        </w:rPr>
        <w:br/>
        <w:t xml:space="preserve">1.2. Данная должностная инструкция определяет перечень трудовых функций и обязанностей учителя информатики в соответствии с </w:t>
      </w:r>
      <w:proofErr w:type="spellStart"/>
      <w:r w:rsidRPr="00132088">
        <w:rPr>
          <w:rFonts w:ascii="Times New Roman" w:eastAsia="Times New Roman" w:hAnsi="Times New Roman" w:cs="Times New Roman"/>
          <w:color w:val="1E2120"/>
          <w:sz w:val="26"/>
          <w:szCs w:val="26"/>
          <w:lang w:eastAsia="ru-RU"/>
        </w:rPr>
        <w:t>Профстандартом</w:t>
      </w:r>
      <w:proofErr w:type="spellEnd"/>
      <w:r w:rsidRPr="00132088">
        <w:rPr>
          <w:rFonts w:ascii="Times New Roman" w:eastAsia="Times New Roman" w:hAnsi="Times New Roman" w:cs="Times New Roman"/>
          <w:color w:val="1E2120"/>
          <w:sz w:val="26"/>
          <w:szCs w:val="26"/>
          <w:lang w:eastAsia="ru-RU"/>
        </w:rPr>
        <w:t>, а также его права, ответственность и взаимоотношения по должности в коллективе общеобразовательной организации.</w:t>
      </w:r>
      <w:r w:rsidRPr="00132088">
        <w:rPr>
          <w:rFonts w:ascii="Times New Roman" w:eastAsia="Times New Roman" w:hAnsi="Times New Roman" w:cs="Times New Roman"/>
          <w:color w:val="1E2120"/>
          <w:sz w:val="26"/>
          <w:szCs w:val="26"/>
          <w:lang w:eastAsia="ru-RU"/>
        </w:rPr>
        <w:br/>
        <w:t xml:space="preserve">1.3. 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w:t>
      </w:r>
      <w:bookmarkStart w:id="0" w:name="_GoBack"/>
      <w:bookmarkEnd w:id="0"/>
      <w:r w:rsidRPr="00132088">
        <w:rPr>
          <w:rFonts w:ascii="Times New Roman" w:eastAsia="Times New Roman" w:hAnsi="Times New Roman" w:cs="Times New Roman"/>
          <w:color w:val="1E2120"/>
          <w:sz w:val="26"/>
          <w:szCs w:val="26"/>
          <w:lang w:eastAsia="ru-RU"/>
        </w:rPr>
        <w:t>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132088">
        <w:rPr>
          <w:rFonts w:ascii="Times New Roman" w:eastAsia="Times New Roman" w:hAnsi="Times New Roman" w:cs="Times New Roman"/>
          <w:color w:val="1E2120"/>
          <w:sz w:val="26"/>
          <w:szCs w:val="26"/>
          <w:lang w:eastAsia="ru-RU"/>
        </w:rPr>
        <w:br/>
        <w:t>1.4. Учитель информатики относится к категории специалистов, непосредственно подчиняется заместителю директора по учебно-воспитательной работе.</w:t>
      </w:r>
      <w:r w:rsidRPr="00132088">
        <w:rPr>
          <w:rFonts w:ascii="Times New Roman" w:eastAsia="Times New Roman" w:hAnsi="Times New Roman" w:cs="Times New Roman"/>
          <w:color w:val="1E2120"/>
          <w:sz w:val="26"/>
          <w:szCs w:val="26"/>
          <w:lang w:eastAsia="ru-RU"/>
        </w:rPr>
        <w:br/>
        <w:t>1.5. </w:t>
      </w:r>
      <w:r w:rsidRPr="00132088">
        <w:rPr>
          <w:rFonts w:ascii="Times New Roman" w:eastAsia="Times New Roman" w:hAnsi="Times New Roman" w:cs="Times New Roman"/>
          <w:color w:val="1E2120"/>
          <w:sz w:val="26"/>
          <w:szCs w:val="26"/>
          <w:u w:val="single"/>
          <w:bdr w:val="none" w:sz="0" w:space="0" w:color="auto" w:frame="1"/>
          <w:lang w:eastAsia="ru-RU"/>
        </w:rPr>
        <w:t>На должность учителя информатики принимается лицо:</w:t>
      </w:r>
    </w:p>
    <w:p w:rsidR="007F1E62" w:rsidRPr="00132088" w:rsidRDefault="007F1E62" w:rsidP="007F1E62">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«Информатика», либо высшее образование или </w:t>
      </w:r>
      <w:r w:rsidRPr="00132088">
        <w:rPr>
          <w:rFonts w:ascii="Times New Roman" w:eastAsia="Times New Roman" w:hAnsi="Times New Roman" w:cs="Times New Roman"/>
          <w:color w:val="1E2120"/>
          <w:sz w:val="26"/>
          <w:szCs w:val="26"/>
          <w:lang w:eastAsia="ru-RU"/>
        </w:rPr>
        <w:lastRenderedPageBreak/>
        <w:t>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7F1E62" w:rsidRPr="00132088" w:rsidRDefault="007F1E62" w:rsidP="007F1E62">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без предъявления требований к стажу работы;</w:t>
      </w:r>
    </w:p>
    <w:p w:rsidR="007F1E62" w:rsidRPr="00132088" w:rsidRDefault="007F1E62" w:rsidP="007F1E62">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F1E62" w:rsidRPr="00132088" w:rsidRDefault="007F1E62" w:rsidP="007F1E62">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1.6. В своей деятельности учитель информатики руководствуется должностной инструкцией, составленной в соответствии с </w:t>
      </w:r>
      <w:proofErr w:type="spellStart"/>
      <w:r w:rsidRPr="00132088">
        <w:rPr>
          <w:rFonts w:ascii="Times New Roman" w:eastAsia="Times New Roman" w:hAnsi="Times New Roman" w:cs="Times New Roman"/>
          <w:color w:val="1E2120"/>
          <w:sz w:val="26"/>
          <w:szCs w:val="26"/>
          <w:lang w:eastAsia="ru-RU"/>
        </w:rPr>
        <w:t>Профстандартом</w:t>
      </w:r>
      <w:proofErr w:type="spellEnd"/>
      <w:r w:rsidRPr="00132088">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 организаций.</w:t>
      </w:r>
      <w:r w:rsidRPr="00132088">
        <w:rPr>
          <w:rFonts w:ascii="Times New Roman" w:eastAsia="Times New Roman" w:hAnsi="Times New Roman" w:cs="Times New Roman"/>
          <w:color w:val="1E2120"/>
          <w:sz w:val="26"/>
          <w:szCs w:val="26"/>
          <w:lang w:eastAsia="ru-RU"/>
        </w:rPr>
        <w:br/>
      </w:r>
      <w:r w:rsidRPr="00132088">
        <w:rPr>
          <w:rFonts w:ascii="Times New Roman" w:eastAsia="Times New Roman" w:hAnsi="Times New Roman" w:cs="Times New Roman"/>
          <w:color w:val="1E2120"/>
          <w:sz w:val="26"/>
          <w:szCs w:val="26"/>
          <w:u w:val="single"/>
          <w:bdr w:val="none" w:sz="0" w:space="0" w:color="auto" w:frame="1"/>
          <w:lang w:eastAsia="ru-RU"/>
        </w:rPr>
        <w:t>Также, педагог школы руководствуется:</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РФ;</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7F1E62" w:rsidRPr="00132088" w:rsidRDefault="00847D0A"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7F1E62" w:rsidRPr="00132088">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для учителя информатики</w:t>
        </w:r>
      </w:hyperlink>
      <w:r w:rsidR="007F1E62" w:rsidRPr="00132088">
        <w:rPr>
          <w:rFonts w:ascii="Times New Roman" w:eastAsia="Times New Roman" w:hAnsi="Times New Roman" w:cs="Times New Roman"/>
          <w:color w:val="1E2120"/>
          <w:sz w:val="26"/>
          <w:szCs w:val="26"/>
          <w:lang w:eastAsia="ru-RU"/>
        </w:rPr>
        <w:t>;</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7F1E62" w:rsidRPr="00132088" w:rsidRDefault="007F1E62" w:rsidP="007F1E62">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Конвенцией ООН о правах ребенка.</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1.7. </w:t>
      </w:r>
      <w:r w:rsidRPr="00132088">
        <w:rPr>
          <w:rFonts w:ascii="Times New Roman" w:eastAsia="Times New Roman" w:hAnsi="Times New Roman" w:cs="Times New Roman"/>
          <w:color w:val="1E2120"/>
          <w:sz w:val="26"/>
          <w:szCs w:val="26"/>
          <w:u w:val="single"/>
          <w:bdr w:val="none" w:sz="0" w:space="0" w:color="auto" w:frame="1"/>
          <w:lang w:eastAsia="ru-RU"/>
        </w:rPr>
        <w:t>Учитель информатики должен знать:</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w:t>
      </w:r>
      <w:r w:rsidRPr="00132088">
        <w:rPr>
          <w:rFonts w:ascii="Times New Roman" w:eastAsia="Times New Roman" w:hAnsi="Times New Roman" w:cs="Times New Roman"/>
          <w:color w:val="1E2120"/>
          <w:sz w:val="26"/>
          <w:szCs w:val="26"/>
          <w:lang w:eastAsia="ru-RU"/>
        </w:rPr>
        <w:lastRenderedPageBreak/>
        <w:t>нормативные документы по вопросам обучения и воспитания детей и молодежи, законодательство о правах ребенка;</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к преподаванию информатики, рекомендации по внедрению Федерального государственного образовательного стандарта в общеобразовательной организации;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преподаваемый предмет «Информатика»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перспективные направления развития современной информатики;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информатики, и их дидактические возможности;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требования к оснащению и оборудованию учебных кабинетов информатики;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132088">
        <w:rPr>
          <w:rFonts w:ascii="Times New Roman" w:eastAsia="Times New Roman" w:hAnsi="Times New Roman" w:cs="Times New Roman"/>
          <w:color w:val="1E2120"/>
          <w:sz w:val="26"/>
          <w:szCs w:val="26"/>
          <w:lang w:eastAsia="ru-RU"/>
        </w:rPr>
        <w:t>компетентностного</w:t>
      </w:r>
      <w:proofErr w:type="spellEnd"/>
      <w:r w:rsidRPr="00132088">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основные принципы </w:t>
      </w:r>
      <w:proofErr w:type="spellStart"/>
      <w:r w:rsidRPr="00132088">
        <w:rPr>
          <w:rFonts w:ascii="Times New Roman" w:eastAsia="Times New Roman" w:hAnsi="Times New Roman" w:cs="Times New Roman"/>
          <w:color w:val="1E2120"/>
          <w:sz w:val="26"/>
          <w:szCs w:val="26"/>
          <w:lang w:eastAsia="ru-RU"/>
        </w:rPr>
        <w:t>деятельностного</w:t>
      </w:r>
      <w:proofErr w:type="spellEnd"/>
      <w:r w:rsidRPr="00132088">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рабочую программу и методику обучения информатике;</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теорию и методику преподавания информатики;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теорию и технологии учета </w:t>
      </w:r>
      <w:proofErr w:type="gramStart"/>
      <w:r w:rsidRPr="00132088">
        <w:rPr>
          <w:rFonts w:ascii="Times New Roman" w:eastAsia="Times New Roman" w:hAnsi="Times New Roman" w:cs="Times New Roman"/>
          <w:color w:val="1E2120"/>
          <w:sz w:val="26"/>
          <w:szCs w:val="26"/>
          <w:lang w:eastAsia="ru-RU"/>
        </w:rPr>
        <w:t>возрастных особенностей</w:t>
      </w:r>
      <w:proofErr w:type="gramEnd"/>
      <w:r w:rsidRPr="00132088">
        <w:rPr>
          <w:rFonts w:ascii="Times New Roman" w:eastAsia="Times New Roman" w:hAnsi="Times New Roman" w:cs="Times New Roman"/>
          <w:color w:val="1E2120"/>
          <w:sz w:val="26"/>
          <w:szCs w:val="26"/>
          <w:lang w:eastAsia="ru-RU"/>
        </w:rPr>
        <w:t xml:space="preserve"> обучающихся;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основы </w:t>
      </w:r>
      <w:proofErr w:type="spellStart"/>
      <w:r w:rsidRPr="00132088">
        <w:rPr>
          <w:rFonts w:ascii="Times New Roman" w:eastAsia="Times New Roman" w:hAnsi="Times New Roman" w:cs="Times New Roman"/>
          <w:color w:val="1E2120"/>
          <w:sz w:val="26"/>
          <w:szCs w:val="26"/>
          <w:lang w:eastAsia="ru-RU"/>
        </w:rPr>
        <w:t>психодидактики</w:t>
      </w:r>
      <w:proofErr w:type="spellEnd"/>
      <w:r w:rsidRPr="00132088">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основы экологии, экономики, социологии;</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7F1E62" w:rsidRPr="00132088" w:rsidRDefault="007F1E62" w:rsidP="007F1E62">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персональными компьютерами, мультимедийным проектором, интерактивной доской и оргтехникой.</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1.8. </w:t>
      </w:r>
      <w:r w:rsidRPr="00132088">
        <w:rPr>
          <w:rFonts w:ascii="Times New Roman" w:eastAsia="Times New Roman" w:hAnsi="Times New Roman" w:cs="Times New Roman"/>
          <w:color w:val="1E2120"/>
          <w:sz w:val="26"/>
          <w:szCs w:val="26"/>
          <w:u w:val="single"/>
          <w:bdr w:val="none" w:sz="0" w:space="0" w:color="auto" w:frame="1"/>
          <w:lang w:eastAsia="ru-RU"/>
        </w:rPr>
        <w:t>Учитель информатики должен уметь:</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разрабатывать рабочие программы по информатике, курсу на основе примерных основных общеобразовательных программ и обеспечивать их выполнение;</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проводить учебные занятия по информатике,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совместно с учащимися строить логические рассуждения, блок-схемы при решении задач с использованием программирования, составлении алгоритмов и программ, понимать рассуждение обучающихся;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анализировать предлагаемый детьми алгоритм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алгоритма решения задачи;</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проводить различия между точным и (или) приближенным вычислением, компьютерной оценкой и др.;</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поощрять выбор различных алгоритмов решения задач;</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решать задачи с использованием алгоритмов и программирования соответствующей ступени образования, задачи олимпиад (включая новые задачи регионального этапа всероссийской олимпиады по информатике);</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совместно с детьми проводить анализ учебных и жизненных ситуаций, в которых можно применить составление алгоритмов, программирование, офисные пакеты приложений, графические и иные редакторы, </w:t>
      </w:r>
      <w:proofErr w:type="spellStart"/>
      <w:r w:rsidRPr="00132088">
        <w:rPr>
          <w:rFonts w:ascii="Times New Roman" w:eastAsia="Times New Roman" w:hAnsi="Times New Roman" w:cs="Times New Roman"/>
          <w:color w:val="1E2120"/>
          <w:sz w:val="26"/>
          <w:szCs w:val="26"/>
          <w:lang w:eastAsia="ru-RU"/>
        </w:rPr>
        <w:t>web</w:t>
      </w:r>
      <w:proofErr w:type="spellEnd"/>
      <w:r w:rsidRPr="00132088">
        <w:rPr>
          <w:rFonts w:ascii="Times New Roman" w:eastAsia="Times New Roman" w:hAnsi="Times New Roman" w:cs="Times New Roman"/>
          <w:color w:val="1E2120"/>
          <w:sz w:val="26"/>
          <w:szCs w:val="26"/>
          <w:lang w:eastAsia="ru-RU"/>
        </w:rPr>
        <w:t>-браузеры, знания информатики;</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организовывать самостоятельную деятельность детей, в том числе проектную и исследовательскую;</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информатике с практикой, обсуждать с учениками актуальные события современности;</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информатике и другие внеурочные тематические мероприятия;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информатики и знакомить с ними обучающихся на уроках;</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132088">
        <w:rPr>
          <w:rFonts w:ascii="Times New Roman" w:eastAsia="Times New Roman" w:hAnsi="Times New Roman" w:cs="Times New Roman"/>
          <w:color w:val="1E2120"/>
          <w:sz w:val="26"/>
          <w:szCs w:val="26"/>
          <w:lang w:eastAsia="ru-RU"/>
        </w:rPr>
        <w:t>тьюторов</w:t>
      </w:r>
      <w:proofErr w:type="spellEnd"/>
      <w:r w:rsidRPr="00132088">
        <w:rPr>
          <w:rFonts w:ascii="Times New Roman" w:eastAsia="Times New Roman" w:hAnsi="Times New Roman" w:cs="Times New Roman"/>
          <w:color w:val="1E2120"/>
          <w:sz w:val="26"/>
          <w:szCs w:val="26"/>
          <w:lang w:eastAsia="ru-RU"/>
        </w:rPr>
        <w:t>;</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управлять классом с целью вовлечения детей в образовательную деятельность, мотивируя их учебно-познавательную деятельность;</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защищать достоинство и интересы школьников, помогать детям, оказавшимся в конфликтной ситуации и/или неблагоприятных условиях;</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7F1E62" w:rsidRPr="00132088" w:rsidRDefault="007F1E62" w:rsidP="007F1E62">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7F1E62" w:rsidRPr="00132088" w:rsidRDefault="007F1E62" w:rsidP="007F1E62">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1.9. Учитель информатики должен быть ознакомлен с должностной инструкцией, разработанной с учетом </w:t>
      </w:r>
      <w:proofErr w:type="spellStart"/>
      <w:r w:rsidRPr="00132088">
        <w:rPr>
          <w:rFonts w:ascii="Times New Roman" w:eastAsia="Times New Roman" w:hAnsi="Times New Roman" w:cs="Times New Roman"/>
          <w:color w:val="1E2120"/>
          <w:sz w:val="26"/>
          <w:szCs w:val="26"/>
          <w:lang w:eastAsia="ru-RU"/>
        </w:rPr>
        <w:t>профстандарта</w:t>
      </w:r>
      <w:proofErr w:type="spellEnd"/>
      <w:r w:rsidRPr="00132088">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в школе, правила личной гигиены и гигиены труда в общеобразовательной организации.</w:t>
      </w:r>
      <w:r w:rsidRPr="00132088">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132088">
        <w:rPr>
          <w:rFonts w:ascii="Times New Roman" w:eastAsia="Times New Roman" w:hAnsi="Times New Roman" w:cs="Times New Roman"/>
          <w:color w:val="1E2120"/>
          <w:sz w:val="26"/>
          <w:szCs w:val="26"/>
          <w:lang w:eastAsia="ru-RU"/>
        </w:rPr>
        <w:br/>
        <w:t>1.11. 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2. Трудовые функции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информатики являются:</w:t>
      </w:r>
      <w:r w:rsidRPr="00132088">
        <w:rPr>
          <w:rFonts w:ascii="Times New Roman" w:eastAsia="Times New Roman" w:hAnsi="Times New Roman" w:cs="Times New Roman"/>
          <w:color w:val="1E2120"/>
          <w:sz w:val="26"/>
          <w:szCs w:val="26"/>
          <w:lang w:eastAsia="ru-RU"/>
        </w:rPr>
        <w:br/>
        <w:t>2.1. </w:t>
      </w:r>
      <w:r w:rsidRPr="00132088">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132088">
        <w:rPr>
          <w:rFonts w:ascii="Times New Roman" w:eastAsia="Times New Roman" w:hAnsi="Times New Roman" w:cs="Times New Roman"/>
          <w:color w:val="1E2120"/>
          <w:sz w:val="26"/>
          <w:szCs w:val="26"/>
          <w:lang w:eastAsia="ru-RU"/>
        </w:rPr>
        <w:br/>
        <w:t>2.1.1. Общепедагогическая функция. Обучение.</w:t>
      </w:r>
      <w:r w:rsidRPr="00132088">
        <w:rPr>
          <w:rFonts w:ascii="Times New Roman" w:eastAsia="Times New Roman" w:hAnsi="Times New Roman" w:cs="Times New Roman"/>
          <w:color w:val="1E2120"/>
          <w:sz w:val="26"/>
          <w:szCs w:val="26"/>
          <w:lang w:eastAsia="ru-RU"/>
        </w:rPr>
        <w:br/>
        <w:t>2.1.2. Воспитательная деятельность.</w:t>
      </w:r>
      <w:r w:rsidRPr="00132088">
        <w:rPr>
          <w:rFonts w:ascii="Times New Roman" w:eastAsia="Times New Roman" w:hAnsi="Times New Roman" w:cs="Times New Roman"/>
          <w:color w:val="1E2120"/>
          <w:sz w:val="26"/>
          <w:szCs w:val="26"/>
          <w:lang w:eastAsia="ru-RU"/>
        </w:rPr>
        <w:br/>
        <w:t>2.1.3. Развивающая деятельность.</w:t>
      </w:r>
      <w:r w:rsidRPr="00132088">
        <w:rPr>
          <w:rFonts w:ascii="Times New Roman" w:eastAsia="Times New Roman" w:hAnsi="Times New Roman" w:cs="Times New Roman"/>
          <w:color w:val="1E2120"/>
          <w:sz w:val="26"/>
          <w:szCs w:val="26"/>
          <w:lang w:eastAsia="ru-RU"/>
        </w:rPr>
        <w:br/>
      </w:r>
      <w:r w:rsidRPr="00132088">
        <w:rPr>
          <w:rFonts w:ascii="Times New Roman" w:eastAsia="Times New Roman" w:hAnsi="Times New Roman" w:cs="Times New Roman"/>
          <w:color w:val="1E2120"/>
          <w:sz w:val="26"/>
          <w:szCs w:val="26"/>
          <w:lang w:eastAsia="ru-RU"/>
        </w:rPr>
        <w:lastRenderedPageBreak/>
        <w:t>2.2. </w:t>
      </w:r>
      <w:r w:rsidRPr="00132088">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132088">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 по информатике.</w:t>
      </w:r>
      <w:r w:rsidRPr="00132088">
        <w:rPr>
          <w:rFonts w:ascii="Times New Roman" w:eastAsia="Times New Roman" w:hAnsi="Times New Roman" w:cs="Times New Roman"/>
          <w:color w:val="1E2120"/>
          <w:sz w:val="26"/>
          <w:szCs w:val="26"/>
          <w:lang w:eastAsia="ru-RU"/>
        </w:rPr>
        <w:br/>
        <w:t>2.2.2. Предметное обучение. Информатика.</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3. Должностные обязанности учителя информатики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3.1. </w:t>
      </w:r>
      <w:r w:rsidRPr="00132088">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разрабатывает и реализует программы по информатике в рамках основных общеобразовательных программ;</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информатике;</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обучающихся, текущих и итоговых результатов освоения основной образовательной программы по информатике;</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универсальные учебные действия;</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у детей мотивацию к обучению;</w:t>
      </w:r>
    </w:p>
    <w:p w:rsidR="007F1E62" w:rsidRPr="00132088" w:rsidRDefault="007F1E62" w:rsidP="007F1E62">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3.2. </w:t>
      </w:r>
      <w:r w:rsidRPr="00132088">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информатики, поддерживает режим посещения занятий, уважая человеческое достоинство, честь и репутацию детей;</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информатики, так и во внеурочной деятельности;</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информатики в соответствии с Уставом школы и Правилами внутреннего распорядка общеобразовательной организации;</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7F1E62" w:rsidRPr="00132088" w:rsidRDefault="007F1E62" w:rsidP="007F1E62">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w:t>
      </w:r>
      <w:r w:rsidRPr="00132088">
        <w:rPr>
          <w:rFonts w:ascii="Times New Roman" w:eastAsia="Times New Roman" w:hAnsi="Times New Roman" w:cs="Times New Roman"/>
          <w:color w:val="1E2120"/>
          <w:sz w:val="26"/>
          <w:szCs w:val="26"/>
          <w:lang w:eastAsia="ru-RU"/>
        </w:rPr>
        <w:lastRenderedPageBreak/>
        <w:t>способности к труду и жизни в условиях современного мира, культуры здорового и безопасного образа жизни.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3.3. </w:t>
      </w:r>
      <w:r w:rsidRPr="00132088">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информатике;</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информатике в рамках индивидуальных программ развития ребенка;</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7F1E62" w:rsidRPr="00132088" w:rsidRDefault="007F1E62" w:rsidP="007F1E62">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132088">
        <w:rPr>
          <w:rFonts w:ascii="Times New Roman" w:eastAsia="Times New Roman" w:hAnsi="Times New Roman" w:cs="Times New Roman"/>
          <w:color w:val="1E2120"/>
          <w:sz w:val="26"/>
          <w:szCs w:val="26"/>
          <w:lang w:eastAsia="ru-RU"/>
        </w:rPr>
        <w:t>аутисты</w:t>
      </w:r>
      <w:proofErr w:type="spellEnd"/>
      <w:r w:rsidRPr="00132088">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132088">
        <w:rPr>
          <w:rFonts w:ascii="Times New Roman" w:eastAsia="Times New Roman" w:hAnsi="Times New Roman" w:cs="Times New Roman"/>
          <w:color w:val="1E2120"/>
          <w:sz w:val="26"/>
          <w:szCs w:val="26"/>
          <w:lang w:eastAsia="ru-RU"/>
        </w:rPr>
        <w:t>гиперактивностью</w:t>
      </w:r>
      <w:proofErr w:type="spellEnd"/>
      <w:proofErr w:type="gramEnd"/>
      <w:r w:rsidRPr="00132088">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3.4. </w:t>
      </w:r>
      <w:r w:rsidRPr="00132088">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общекультурные компетенции и понимание места информатики в общей картине мира;</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определяет на основе </w:t>
      </w:r>
      <w:proofErr w:type="gramStart"/>
      <w:r w:rsidRPr="00132088">
        <w:rPr>
          <w:rFonts w:ascii="Times New Roman" w:eastAsia="Times New Roman" w:hAnsi="Times New Roman" w:cs="Times New Roman"/>
          <w:color w:val="1E2120"/>
          <w:sz w:val="26"/>
          <w:szCs w:val="26"/>
          <w:lang w:eastAsia="ru-RU"/>
        </w:rPr>
        <w:t>анализа учебной деятельности</w:t>
      </w:r>
      <w:proofErr w:type="gramEnd"/>
      <w:r w:rsidRPr="00132088">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132088">
        <w:rPr>
          <w:rFonts w:ascii="Times New Roman" w:eastAsia="Times New Roman" w:hAnsi="Times New Roman" w:cs="Times New Roman"/>
          <w:color w:val="1E2120"/>
          <w:sz w:val="26"/>
          <w:szCs w:val="26"/>
          <w:lang w:eastAsia="ru-RU"/>
        </w:rPr>
        <w:t>отдельных контингентов</w:t>
      </w:r>
      <w:proofErr w:type="gramEnd"/>
      <w:r w:rsidRPr="00132088">
        <w:rPr>
          <w:rFonts w:ascii="Times New Roman" w:eastAsia="Times New Roman" w:hAnsi="Times New Roman" w:cs="Times New Roman"/>
          <w:color w:val="1E2120"/>
          <w:sz w:val="26"/>
          <w:szCs w:val="26"/>
          <w:lang w:eastAsia="ru-RU"/>
        </w:rPr>
        <w:t xml:space="preserve"> учащихся с выдающимися способностями в области информатики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 и компьютерные инструменты перевода;</w:t>
      </w:r>
    </w:p>
    <w:p w:rsidR="007F1E62" w:rsidRPr="00132088" w:rsidRDefault="007F1E62" w:rsidP="007F1E62">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организацию олимпиад, конференций и конкурсов по информатике в школе, иных внеурочных мероприятий.</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3.5. </w:t>
      </w:r>
      <w:r w:rsidRPr="00132088">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«Информатика»:</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формирует конкретные знания, умения и навыки в области информатики;</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информатики каждого ребенка и реализующую принципы современной педагогики;</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способности учащихся к логическому рассуждению и коммуникации, установки на использование этой способности, на ее ценность;</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у обучающихся умение выделять подзадачи в задаче, подпрограммы в программе, перебирать возможные варианты действий;</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у обучающихся умения составлять и пользоваться различными типами алгоритмов, управляющими конструкциями в языке программирования, оценивать возможный результат моделирования процесса, вычисления с использованием алгоритма или программы на языке программирования;</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материальную и информационную образовательную среду, содействующую развитию способностей каждого ребенка в области информатики и реализующей принципы современной педагогики в школе;</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у обучающихся умения применять средства информационно-коммуникационных технологий в решении различных задач;</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содействует формированию и развитию способностей преодолевать 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содействует развитию инициативы учащихся по использованию информатики;</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информатике, конкурсах, исследовательских проектах и ученических конференциях;</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информатикой, ведет кружки, факультативные и элективные курсы для желающих и эффективно работающих в них учащихся школы;</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углубленного изучения информатики в других образовательных и иных организациях, в том числе с применением дистанционных образовательных технологий;</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информатики;</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содействует формированию у обучающихся школы позитивных эмоций от деятельности в области информатики, выявляет совместно с учащимися недостоверные и малоправдоподобные данные;</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формирует представления обучающихся о полезности знаний информатики вне зависимости от избранной профессии или специальности;</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и иных ЭСО, обучающих и демонстрационных компьютерных программ;</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ведет диалог с учащимися или группой обучающихся в процессе 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w:t>
      </w:r>
    </w:p>
    <w:p w:rsidR="007F1E62" w:rsidRPr="00132088" w:rsidRDefault="007F1E62" w:rsidP="007F1E62">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132088">
        <w:rPr>
          <w:rFonts w:ascii="Times New Roman" w:eastAsia="Times New Roman" w:hAnsi="Times New Roman" w:cs="Times New Roman"/>
          <w:color w:val="1E2120"/>
          <w:sz w:val="26"/>
          <w:szCs w:val="26"/>
          <w:lang w:eastAsia="ru-RU"/>
        </w:rPr>
        <w:t>межпредметные</w:t>
      </w:r>
      <w:proofErr w:type="spellEnd"/>
      <w:r w:rsidRPr="00132088">
        <w:rPr>
          <w:rFonts w:ascii="Times New Roman" w:eastAsia="Times New Roman" w:hAnsi="Times New Roman" w:cs="Times New Roman"/>
          <w:color w:val="1E2120"/>
          <w:sz w:val="26"/>
          <w:szCs w:val="26"/>
          <w:lang w:eastAsia="ru-RU"/>
        </w:rPr>
        <w:t xml:space="preserve"> связи в процессе преподавания информатики.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132088">
        <w:rPr>
          <w:rFonts w:ascii="Times New Roman" w:eastAsia="Times New Roman" w:hAnsi="Times New Roman" w:cs="Times New Roman"/>
          <w:color w:val="1E2120"/>
          <w:sz w:val="26"/>
          <w:szCs w:val="26"/>
          <w:lang w:eastAsia="ru-RU"/>
        </w:rPr>
        <w:br/>
        <w:t>3.7. Поддерживает работу и функционирование официального школьного сайта, осуществляет контроль за содержимым наполнения сайта.</w:t>
      </w:r>
      <w:r w:rsidRPr="00132088">
        <w:rPr>
          <w:rFonts w:ascii="Times New Roman" w:eastAsia="Times New Roman" w:hAnsi="Times New Roman" w:cs="Times New Roman"/>
          <w:color w:val="1E2120"/>
          <w:sz w:val="26"/>
          <w:szCs w:val="26"/>
          <w:lang w:eastAsia="ru-RU"/>
        </w:rPr>
        <w:br/>
        <w:t>3.8. Ведёт в установленном порядке учебную документацию, осуществляет текущий контроль успеваемости учащихся и посещения ими уроков информатики, выставляет текущие оценки в классный журнал и дневники, своевременно сдаёт администрации школы необходимые отчётные данные.</w:t>
      </w:r>
      <w:r w:rsidRPr="00132088">
        <w:rPr>
          <w:rFonts w:ascii="Times New Roman" w:eastAsia="Times New Roman" w:hAnsi="Times New Roman" w:cs="Times New Roman"/>
          <w:color w:val="1E2120"/>
          <w:sz w:val="26"/>
          <w:szCs w:val="26"/>
          <w:lang w:eastAsia="ru-RU"/>
        </w:rPr>
        <w:br/>
        <w:t>3.9. 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 в течение всего учебного года.</w:t>
      </w:r>
      <w:r w:rsidRPr="00132088">
        <w:rPr>
          <w:rFonts w:ascii="Times New Roman" w:eastAsia="Times New Roman" w:hAnsi="Times New Roman" w:cs="Times New Roman"/>
          <w:color w:val="1E2120"/>
          <w:sz w:val="26"/>
          <w:szCs w:val="26"/>
          <w:lang w:eastAsia="ru-RU"/>
        </w:rPr>
        <w:br/>
        <w:t>3.10. Осуществляет ведение электронной документации по своему предмету, в том числе электронного журнала и дневников.</w:t>
      </w:r>
      <w:r w:rsidRPr="00132088">
        <w:rPr>
          <w:rFonts w:ascii="Times New Roman" w:eastAsia="Times New Roman" w:hAnsi="Times New Roman" w:cs="Times New Roman"/>
          <w:color w:val="1E2120"/>
          <w:sz w:val="26"/>
          <w:szCs w:val="26"/>
          <w:lang w:eastAsia="ru-RU"/>
        </w:rPr>
        <w:br/>
        <w:t>3.11. 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w:t>
      </w:r>
      <w:r w:rsidRPr="00132088">
        <w:rPr>
          <w:rFonts w:ascii="Times New Roman" w:eastAsia="Times New Roman" w:hAnsi="Times New Roman" w:cs="Times New Roman"/>
          <w:color w:val="1E2120"/>
          <w:sz w:val="26"/>
          <w:szCs w:val="26"/>
          <w:lang w:eastAsia="ru-RU"/>
        </w:rPr>
        <w:br/>
        <w:t>3.12. Готовит и использует в обучении различный дидактический материал, наглядные пособия, раздаточный учебный материал.</w:t>
      </w:r>
      <w:r w:rsidRPr="00132088">
        <w:rPr>
          <w:rFonts w:ascii="Times New Roman" w:eastAsia="Times New Roman" w:hAnsi="Times New Roman" w:cs="Times New Roman"/>
          <w:color w:val="1E2120"/>
          <w:sz w:val="26"/>
          <w:szCs w:val="26"/>
          <w:lang w:eastAsia="ru-RU"/>
        </w:rPr>
        <w:br/>
        <w:t>3.13.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информатике.</w:t>
      </w:r>
      <w:r w:rsidRPr="00132088">
        <w:rPr>
          <w:rFonts w:ascii="Times New Roman" w:eastAsia="Times New Roman" w:hAnsi="Times New Roman" w:cs="Times New Roman"/>
          <w:color w:val="1E2120"/>
          <w:sz w:val="26"/>
          <w:szCs w:val="26"/>
          <w:lang w:eastAsia="ru-RU"/>
        </w:rPr>
        <w:br/>
        <w:t>3.14. Принимает участие в ГВЭ и ЕГЭ.</w:t>
      </w:r>
      <w:r w:rsidRPr="00132088">
        <w:rPr>
          <w:rFonts w:ascii="Times New Roman" w:eastAsia="Times New Roman" w:hAnsi="Times New Roman" w:cs="Times New Roman"/>
          <w:color w:val="1E2120"/>
          <w:sz w:val="26"/>
          <w:szCs w:val="26"/>
          <w:lang w:eastAsia="ru-RU"/>
        </w:rPr>
        <w:br/>
        <w:t>3.15. Организует совместно с коллегами проведение школьного этапа олимпиады по информатике. Формирует сборные команды школы для участия в следующих этапах олимпиад по информатике.</w:t>
      </w:r>
      <w:r w:rsidRPr="00132088">
        <w:rPr>
          <w:rFonts w:ascii="Times New Roman" w:eastAsia="Times New Roman" w:hAnsi="Times New Roman" w:cs="Times New Roman"/>
          <w:color w:val="1E2120"/>
          <w:sz w:val="26"/>
          <w:szCs w:val="26"/>
          <w:lang w:eastAsia="ru-RU"/>
        </w:rPr>
        <w:br/>
        <w:t>3.16. 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132088">
        <w:rPr>
          <w:rFonts w:ascii="Times New Roman" w:eastAsia="Times New Roman" w:hAnsi="Times New Roman" w:cs="Times New Roman"/>
          <w:color w:val="1E2120"/>
          <w:sz w:val="26"/>
          <w:szCs w:val="26"/>
          <w:lang w:eastAsia="ru-RU"/>
        </w:rPr>
        <w:br/>
        <w:t xml:space="preserve">3.17. Рассаживает детей с учетом их роста, наличия заболеваний органов дыхания, слуха и </w:t>
      </w:r>
      <w:r w:rsidRPr="00132088">
        <w:rPr>
          <w:rFonts w:ascii="Times New Roman" w:eastAsia="Times New Roman" w:hAnsi="Times New Roman" w:cs="Times New Roman"/>
          <w:color w:val="1E2120"/>
          <w:sz w:val="26"/>
          <w:szCs w:val="26"/>
          <w:lang w:eastAsia="ru-RU"/>
        </w:rPr>
        <w:lastRenderedPageBreak/>
        <w:t>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132088">
        <w:rPr>
          <w:rFonts w:ascii="Times New Roman" w:eastAsia="Times New Roman" w:hAnsi="Times New Roman" w:cs="Times New Roman"/>
          <w:color w:val="1E2120"/>
          <w:sz w:val="26"/>
          <w:szCs w:val="26"/>
          <w:lang w:eastAsia="ru-RU"/>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132088">
        <w:rPr>
          <w:rFonts w:ascii="Times New Roman" w:eastAsia="Times New Roman" w:hAnsi="Times New Roman" w:cs="Times New Roman"/>
          <w:color w:val="1E2120"/>
          <w:sz w:val="26"/>
          <w:szCs w:val="26"/>
          <w:lang w:eastAsia="ru-RU"/>
        </w:rPr>
        <w:br/>
        <w:t>3.19. </w:t>
      </w:r>
      <w:r w:rsidRPr="00132088">
        <w:rPr>
          <w:rFonts w:ascii="Times New Roman" w:eastAsia="Times New Roman" w:hAnsi="Times New Roman" w:cs="Times New Roman"/>
          <w:color w:val="1E2120"/>
          <w:sz w:val="26"/>
          <w:szCs w:val="26"/>
          <w:u w:val="single"/>
          <w:bdr w:val="none" w:sz="0" w:space="0" w:color="auto" w:frame="1"/>
          <w:lang w:eastAsia="ru-RU"/>
        </w:rPr>
        <w:t>Учитель информатики не допускает:</w:t>
      </w:r>
    </w:p>
    <w:p w:rsidR="007F1E62" w:rsidRPr="00132088" w:rsidRDefault="007F1E62" w:rsidP="007F1E62">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использование мониторов на основе электронно-лучевых трубок, с диагональю менее 39,6 см (как у персональных компьютеров, так и у ноутбуков), планшетов с диагональю менее 26,6 см;</w:t>
      </w:r>
    </w:p>
    <w:p w:rsidR="007F1E62" w:rsidRPr="00132088" w:rsidRDefault="007F1E62" w:rsidP="007F1E62">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одновременное использование обучающимися на занятиях более двух различных ЭСО (интерактивная доска и компьютер, интерактивная доска и планшет);</w:t>
      </w:r>
    </w:p>
    <w:p w:rsidR="007F1E62" w:rsidRPr="00132088" w:rsidRDefault="007F1E62" w:rsidP="007F1E62">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превышения 1 часа непрерывного использования наушников для всех возрастных групп, уровня громкости в наушниках 60% от максимальной.</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3.20. </w:t>
      </w:r>
      <w:r w:rsidRPr="00132088">
        <w:rPr>
          <w:rFonts w:ascii="Times New Roman" w:eastAsia="Times New Roman" w:hAnsi="Times New Roman" w:cs="Times New Roman"/>
          <w:color w:val="1E2120"/>
          <w:sz w:val="26"/>
          <w:szCs w:val="26"/>
          <w:u w:val="single"/>
          <w:bdr w:val="none" w:sz="0" w:space="0" w:color="auto" w:frame="1"/>
          <w:lang w:eastAsia="ru-RU"/>
        </w:rPr>
        <w:t>Учителю информатики запрещается:</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менять на свое усмотрение расписание занятий;</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удалять учеников с занятий;</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персональные компьютеры и иную оргтехнику или оборудование и мебель с явными признаками повреждения;</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оставлять учащихся в кабинете информатики без контроля;</w:t>
      </w:r>
    </w:p>
    <w:p w:rsidR="007F1E62" w:rsidRPr="00132088" w:rsidRDefault="007F1E62" w:rsidP="007F1E62">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3.21. 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 по информатике.</w:t>
      </w:r>
      <w:r w:rsidRPr="00132088">
        <w:rPr>
          <w:rFonts w:ascii="Times New Roman" w:eastAsia="Times New Roman" w:hAnsi="Times New Roman" w:cs="Times New Roman"/>
          <w:color w:val="1E2120"/>
          <w:sz w:val="26"/>
          <w:szCs w:val="26"/>
          <w:lang w:eastAsia="ru-RU"/>
        </w:rPr>
        <w:br/>
        <w:t>3.22.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132088">
        <w:rPr>
          <w:rFonts w:ascii="Times New Roman" w:eastAsia="Times New Roman" w:hAnsi="Times New Roman" w:cs="Times New Roman"/>
          <w:color w:val="1E2120"/>
          <w:sz w:val="26"/>
          <w:szCs w:val="26"/>
          <w:lang w:eastAsia="ru-RU"/>
        </w:rPr>
        <w:br/>
        <w:t>3.23.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w:t>
      </w:r>
      <w:r w:rsidRPr="00132088">
        <w:rPr>
          <w:rFonts w:ascii="Times New Roman" w:eastAsia="Times New Roman" w:hAnsi="Times New Roman" w:cs="Times New Roman"/>
          <w:color w:val="1E2120"/>
          <w:sz w:val="26"/>
          <w:szCs w:val="26"/>
          <w:lang w:eastAsia="ru-RU"/>
        </w:rPr>
        <w:br/>
        <w:t>3.24.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132088">
        <w:rPr>
          <w:rFonts w:ascii="Times New Roman" w:eastAsia="Times New Roman" w:hAnsi="Times New Roman" w:cs="Times New Roman"/>
          <w:color w:val="1E2120"/>
          <w:sz w:val="26"/>
          <w:szCs w:val="26"/>
          <w:lang w:eastAsia="ru-RU"/>
        </w:rPr>
        <w:br/>
        <w:t xml:space="preserve">3.25.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w:t>
      </w:r>
      <w:r w:rsidRPr="00132088">
        <w:rPr>
          <w:rFonts w:ascii="Times New Roman" w:eastAsia="Times New Roman" w:hAnsi="Times New Roman" w:cs="Times New Roman"/>
          <w:color w:val="1E2120"/>
          <w:sz w:val="26"/>
          <w:szCs w:val="26"/>
          <w:lang w:eastAsia="ru-RU"/>
        </w:rPr>
        <w:lastRenderedPageBreak/>
        <w:t>своего урока и уходит через 20 минут после их окончания.</w:t>
      </w:r>
      <w:r w:rsidRPr="00132088">
        <w:rPr>
          <w:rFonts w:ascii="Times New Roman" w:eastAsia="Times New Roman" w:hAnsi="Times New Roman" w:cs="Times New Roman"/>
          <w:color w:val="1E2120"/>
          <w:sz w:val="26"/>
          <w:szCs w:val="26"/>
          <w:lang w:eastAsia="ru-RU"/>
        </w:rPr>
        <w:br/>
        <w:t>3.26.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132088">
        <w:rPr>
          <w:rFonts w:ascii="Times New Roman" w:eastAsia="Times New Roman" w:hAnsi="Times New Roman" w:cs="Times New Roman"/>
          <w:color w:val="1E2120"/>
          <w:sz w:val="26"/>
          <w:szCs w:val="26"/>
          <w:lang w:eastAsia="ru-RU"/>
        </w:rPr>
        <w:br/>
        <w:t>3.27. </w:t>
      </w:r>
      <w:r w:rsidRPr="00132088">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информатики:</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проводит паспортизацию своего кабинета;</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постоянно пополняет кабинет информатики методическими пособиями, необходимыми для осуществления учебной программы по информатике, дидактическими материалами, наглядными пособиями;</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разрабатывает инструкции по охране труда для кабинета информатики с консультативной помощью специалиста по охране труда;</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информатики, а также правил поведения в учебном кабинете;</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оформляет уголок охраны труда в кабинете информатики;</w:t>
      </w:r>
    </w:p>
    <w:p w:rsidR="007F1E62" w:rsidRPr="00132088" w:rsidRDefault="007F1E62" w:rsidP="007F1E62">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информатики к приемке на начало нового учебного года.</w:t>
      </w:r>
    </w:p>
    <w:p w:rsidR="007F1E62" w:rsidRPr="00132088" w:rsidRDefault="007F1E62" w:rsidP="007F1E62">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3.28. Учитель информатики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132088">
        <w:rPr>
          <w:rFonts w:ascii="Times New Roman" w:eastAsia="Times New Roman" w:hAnsi="Times New Roman" w:cs="Times New Roman"/>
          <w:color w:val="1E2120"/>
          <w:sz w:val="26"/>
          <w:szCs w:val="26"/>
          <w:lang w:eastAsia="ru-RU"/>
        </w:rPr>
        <w:br/>
        <w:t>3.29. Педагог периодически проходит бесплатные медицинские обследования, аттестацию, повышает свою профессиональную квалификацию и компетенцию.</w:t>
      </w:r>
      <w:r w:rsidRPr="00132088">
        <w:rPr>
          <w:rFonts w:ascii="Times New Roman" w:eastAsia="Times New Roman" w:hAnsi="Times New Roman" w:cs="Times New Roman"/>
          <w:color w:val="1E2120"/>
          <w:sz w:val="26"/>
          <w:szCs w:val="26"/>
          <w:lang w:eastAsia="ru-RU"/>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4. Права</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i/>
          <w:iCs/>
          <w:color w:val="1E2120"/>
          <w:sz w:val="26"/>
          <w:szCs w:val="26"/>
          <w:bdr w:val="none" w:sz="0" w:space="0" w:color="auto" w:frame="1"/>
          <w:lang w:eastAsia="ru-RU"/>
        </w:rPr>
        <w:t>Учитель информатики имеет право:</w:t>
      </w:r>
      <w:r w:rsidRPr="00132088">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132088">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132088">
        <w:rPr>
          <w:rFonts w:ascii="Times New Roman" w:eastAsia="Times New Roman" w:hAnsi="Times New Roman" w:cs="Times New Roman"/>
          <w:color w:val="1E2120"/>
          <w:sz w:val="26"/>
          <w:szCs w:val="26"/>
          <w:lang w:eastAsia="ru-RU"/>
        </w:rPr>
        <w:br/>
        <w:t xml:space="preserve">4.3. Выбирать и использовать в образовательной деятельности образовательные </w:t>
      </w:r>
      <w:r w:rsidRPr="00132088">
        <w:rPr>
          <w:rFonts w:ascii="Times New Roman" w:eastAsia="Times New Roman" w:hAnsi="Times New Roman" w:cs="Times New Roman"/>
          <w:color w:val="1E2120"/>
          <w:sz w:val="26"/>
          <w:szCs w:val="26"/>
          <w:lang w:eastAsia="ru-RU"/>
        </w:rPr>
        <w:lastRenderedPageBreak/>
        <w:t>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132088">
        <w:rPr>
          <w:rFonts w:ascii="Times New Roman" w:eastAsia="Times New Roman" w:hAnsi="Times New Roman" w:cs="Times New Roman"/>
          <w:color w:val="1E2120"/>
          <w:sz w:val="26"/>
          <w:szCs w:val="26"/>
          <w:lang w:eastAsia="ru-RU"/>
        </w:rPr>
        <w:br/>
        <w:t>4.4. Определять информационные ресурсы сети Интернет для использования учащимися в учебной деятельности.</w:t>
      </w:r>
      <w:r w:rsidRPr="00132088">
        <w:rPr>
          <w:rFonts w:ascii="Times New Roman" w:eastAsia="Times New Roman" w:hAnsi="Times New Roman" w:cs="Times New Roman"/>
          <w:color w:val="1E2120"/>
          <w:sz w:val="26"/>
          <w:szCs w:val="26"/>
          <w:lang w:eastAsia="ru-RU"/>
        </w:rPr>
        <w:br/>
        <w:t>4.5.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132088">
        <w:rPr>
          <w:rFonts w:ascii="Times New Roman" w:eastAsia="Times New Roman" w:hAnsi="Times New Roman" w:cs="Times New Roman"/>
          <w:color w:val="1E2120"/>
          <w:sz w:val="26"/>
          <w:szCs w:val="26"/>
          <w:lang w:eastAsia="ru-RU"/>
        </w:rPr>
        <w:br/>
        <w:t>4.6. 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132088">
        <w:rPr>
          <w:rFonts w:ascii="Times New Roman" w:eastAsia="Times New Roman" w:hAnsi="Times New Roman" w:cs="Times New Roman"/>
          <w:color w:val="1E2120"/>
          <w:sz w:val="26"/>
          <w:szCs w:val="26"/>
          <w:lang w:eastAsia="ru-RU"/>
        </w:rPr>
        <w:br/>
        <w:t>4.7.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132088">
        <w:rPr>
          <w:rFonts w:ascii="Times New Roman" w:eastAsia="Times New Roman" w:hAnsi="Times New Roman" w:cs="Times New Roman"/>
          <w:color w:val="1E2120"/>
          <w:sz w:val="26"/>
          <w:szCs w:val="26"/>
          <w:lang w:eastAsia="ru-RU"/>
        </w:rPr>
        <w:br/>
        <w:t>4.8.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информатики.</w:t>
      </w:r>
      <w:r w:rsidRPr="00132088">
        <w:rPr>
          <w:rFonts w:ascii="Times New Roman" w:eastAsia="Times New Roman" w:hAnsi="Times New Roman" w:cs="Times New Roman"/>
          <w:color w:val="1E2120"/>
          <w:sz w:val="26"/>
          <w:szCs w:val="26"/>
          <w:lang w:eastAsia="ru-RU"/>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132088">
        <w:rPr>
          <w:rFonts w:ascii="Times New Roman" w:eastAsia="Times New Roman" w:hAnsi="Times New Roman" w:cs="Times New Roman"/>
          <w:color w:val="1E2120"/>
          <w:sz w:val="26"/>
          <w:szCs w:val="26"/>
          <w:lang w:eastAsia="ru-RU"/>
        </w:rPr>
        <w:br/>
        <w:t>4.10. На защиту своей профессиональной чести и достоинства.</w:t>
      </w:r>
      <w:r w:rsidRPr="00132088">
        <w:rPr>
          <w:rFonts w:ascii="Times New Roman" w:eastAsia="Times New Roman" w:hAnsi="Times New Roman" w:cs="Times New Roman"/>
          <w:color w:val="1E2120"/>
          <w:sz w:val="26"/>
          <w:szCs w:val="26"/>
          <w:lang w:eastAsia="ru-RU"/>
        </w:rPr>
        <w:br/>
        <w:t>4.11. На конфиденциальность служебного расследования, кроме случаев, предусмотренных законодательством Российской Федерации.</w:t>
      </w:r>
      <w:r w:rsidRPr="00132088">
        <w:rPr>
          <w:rFonts w:ascii="Times New Roman" w:eastAsia="Times New Roman" w:hAnsi="Times New Roman" w:cs="Times New Roman"/>
          <w:color w:val="1E2120"/>
          <w:sz w:val="26"/>
          <w:szCs w:val="26"/>
          <w:lang w:eastAsia="ru-RU"/>
        </w:rPr>
        <w:br/>
        <w:t>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w:t>
      </w:r>
      <w:r w:rsidRPr="00132088">
        <w:rPr>
          <w:rFonts w:ascii="Times New Roman" w:eastAsia="Times New Roman" w:hAnsi="Times New Roman" w:cs="Times New Roman"/>
          <w:color w:val="1E2120"/>
          <w:sz w:val="26"/>
          <w:szCs w:val="26"/>
          <w:lang w:eastAsia="ru-RU"/>
        </w:rPr>
        <w:br/>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132088">
        <w:rPr>
          <w:rFonts w:ascii="Times New Roman" w:eastAsia="Times New Roman" w:hAnsi="Times New Roman" w:cs="Times New Roman"/>
          <w:color w:val="1E2120"/>
          <w:sz w:val="26"/>
          <w:szCs w:val="26"/>
          <w:lang w:eastAsia="ru-RU"/>
        </w:rPr>
        <w:br/>
        <w:t>4.14.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t>5. Ответственность</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5.1. </w:t>
      </w:r>
      <w:r w:rsidRPr="00132088">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информатики несет ответственность:</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информатике согласно учебному плану, расписанию и графику учебной деятельности;</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lastRenderedPageBreak/>
        <w:t>за жизнь и здоровье учащихся во время урока или иного проводимого им 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невыполнение учащимися правил доступа к информационным ресурсам сети Интернет в ходе занятий в кабинете информатики;</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несвоевременную проверку рабочих тетрадей, лабораторных и контрольных работ;</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w:t>
      </w:r>
    </w:p>
    <w:p w:rsidR="007F1E62" w:rsidRPr="00132088" w:rsidRDefault="007F1E62" w:rsidP="007F1E62">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w:t>
      </w:r>
    </w:p>
    <w:p w:rsidR="007F1E62" w:rsidRPr="00132088" w:rsidRDefault="007F1E62" w:rsidP="007F1E62">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132088">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132088">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132088">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r w:rsidRPr="00132088">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lastRenderedPageBreak/>
        <w:t>6. Взаимоотношения. Связи по должности</w:t>
      </w:r>
    </w:p>
    <w:p w:rsidR="007F1E62" w:rsidRPr="00132088" w:rsidRDefault="007F1E62" w:rsidP="007F1E62">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w:t>
      </w:r>
      <w:r w:rsidRPr="00132088">
        <w:rPr>
          <w:rFonts w:ascii="Times New Roman" w:eastAsia="Times New Roman" w:hAnsi="Times New Roman" w:cs="Times New Roman"/>
          <w:color w:val="1E2120"/>
          <w:sz w:val="26"/>
          <w:szCs w:val="26"/>
          <w:lang w:eastAsia="ru-RU"/>
        </w:rPr>
        <w:br/>
        <w:t>6.2. 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132088">
        <w:rPr>
          <w:rFonts w:ascii="Times New Roman" w:eastAsia="Times New Roman" w:hAnsi="Times New Roman" w:cs="Times New Roman"/>
          <w:color w:val="1E2120"/>
          <w:sz w:val="26"/>
          <w:szCs w:val="26"/>
          <w:lang w:eastAsia="ru-RU"/>
        </w:rPr>
        <w:br/>
        <w:t>6.3. Во время каникул, не приходящихся на отпуск, учитель информатики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132088">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132088">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132088">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132088">
        <w:rPr>
          <w:rFonts w:ascii="Times New Roman" w:eastAsia="Times New Roman" w:hAnsi="Times New Roman" w:cs="Times New Roman"/>
          <w:color w:val="1E2120"/>
          <w:sz w:val="26"/>
          <w:szCs w:val="26"/>
          <w:lang w:eastAsia="ru-RU"/>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132088">
        <w:rPr>
          <w:rFonts w:ascii="Times New Roman" w:eastAsia="Times New Roman" w:hAnsi="Times New Roman" w:cs="Times New Roman"/>
          <w:color w:val="1E2120"/>
          <w:sz w:val="26"/>
          <w:szCs w:val="26"/>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w:t>
      </w:r>
      <w:r w:rsidRPr="00132088">
        <w:rPr>
          <w:rFonts w:ascii="Times New Roman" w:eastAsia="Times New Roman" w:hAnsi="Times New Roman" w:cs="Times New Roman"/>
          <w:color w:val="1E2120"/>
          <w:sz w:val="26"/>
          <w:szCs w:val="26"/>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132088">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кабинета информатики, требований охраны труда и пожарной безопасности.</w:t>
      </w:r>
    </w:p>
    <w:p w:rsidR="007F1E62" w:rsidRPr="00132088" w:rsidRDefault="007F1E62" w:rsidP="007F1E62">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132088">
        <w:rPr>
          <w:rFonts w:ascii="Times New Roman" w:eastAsia="Times New Roman" w:hAnsi="Times New Roman" w:cs="Times New Roman"/>
          <w:b/>
          <w:bCs/>
          <w:color w:val="1E2120"/>
          <w:sz w:val="26"/>
          <w:szCs w:val="26"/>
          <w:lang w:eastAsia="ru-RU"/>
        </w:rPr>
        <w:lastRenderedPageBreak/>
        <w:t>7. Заключительные положения</w:t>
      </w:r>
    </w:p>
    <w:p w:rsidR="007F1E62" w:rsidRPr="00132088" w:rsidRDefault="007F1E62" w:rsidP="007F1E62">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132088">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132088">
        <w:rPr>
          <w:rFonts w:ascii="Times New Roman" w:eastAsia="Times New Roman" w:hAnsi="Times New Roman" w:cs="Times New Roman"/>
          <w:color w:val="1E2120"/>
          <w:sz w:val="26"/>
          <w:szCs w:val="26"/>
          <w:lang w:eastAsia="ru-RU"/>
        </w:rPr>
        <w:br/>
        <w:t>7.3. Факт ознакомления учителя информатики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132088">
        <w:rPr>
          <w:rFonts w:ascii="Times New Roman" w:eastAsia="Times New Roman" w:hAnsi="Times New Roman" w:cs="Times New Roman"/>
          <w:i/>
          <w:iCs/>
          <w:color w:val="1E2120"/>
          <w:sz w:val="26"/>
          <w:szCs w:val="26"/>
          <w:bdr w:val="none" w:sz="0" w:space="0" w:color="auto" w:frame="1"/>
          <w:lang w:eastAsia="ru-RU"/>
        </w:rPr>
        <w:br/>
        <w:t>«___»__________202__г. _____________ /_______________________/</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132088">
        <w:rPr>
          <w:rFonts w:ascii="Times New Roman" w:eastAsia="Times New Roman" w:hAnsi="Times New Roman" w:cs="Times New Roman"/>
          <w:color w:val="1E2120"/>
          <w:sz w:val="26"/>
          <w:szCs w:val="26"/>
          <w:lang w:eastAsia="ru-RU"/>
        </w:rPr>
        <w:t> </w:t>
      </w:r>
    </w:p>
    <w:p w:rsidR="007F1E62" w:rsidRPr="00132088" w:rsidRDefault="007F1E62" w:rsidP="007F1E62">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p>
    <w:p w:rsidR="00BE606D" w:rsidRPr="00132088" w:rsidRDefault="00BE606D">
      <w:pPr>
        <w:rPr>
          <w:rFonts w:ascii="Times New Roman" w:hAnsi="Times New Roman" w:cs="Times New Roman"/>
          <w:sz w:val="26"/>
          <w:szCs w:val="26"/>
        </w:rPr>
      </w:pPr>
    </w:p>
    <w:sectPr w:rsidR="00BE606D" w:rsidRPr="00132088" w:rsidSect="00CC7CF8">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52A"/>
    <w:multiLevelType w:val="multilevel"/>
    <w:tmpl w:val="0E1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414E8"/>
    <w:multiLevelType w:val="multilevel"/>
    <w:tmpl w:val="6D9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C4B8D"/>
    <w:multiLevelType w:val="multilevel"/>
    <w:tmpl w:val="544E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70602"/>
    <w:multiLevelType w:val="multilevel"/>
    <w:tmpl w:val="4C6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3D51D5"/>
    <w:multiLevelType w:val="multilevel"/>
    <w:tmpl w:val="2D04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E55AE7"/>
    <w:multiLevelType w:val="multilevel"/>
    <w:tmpl w:val="5598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468F7"/>
    <w:multiLevelType w:val="multilevel"/>
    <w:tmpl w:val="466C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7E4EA4"/>
    <w:multiLevelType w:val="multilevel"/>
    <w:tmpl w:val="4352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C13473"/>
    <w:multiLevelType w:val="multilevel"/>
    <w:tmpl w:val="B7B2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B76F45"/>
    <w:multiLevelType w:val="multilevel"/>
    <w:tmpl w:val="F2F2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8721C0"/>
    <w:multiLevelType w:val="multilevel"/>
    <w:tmpl w:val="0AB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0702B4"/>
    <w:multiLevelType w:val="multilevel"/>
    <w:tmpl w:val="E678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8E0CF4"/>
    <w:multiLevelType w:val="multilevel"/>
    <w:tmpl w:val="5CF2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6"/>
  </w:num>
  <w:num w:numId="4">
    <w:abstractNumId w:val="8"/>
  </w:num>
  <w:num w:numId="5">
    <w:abstractNumId w:val="7"/>
  </w:num>
  <w:num w:numId="6">
    <w:abstractNumId w:val="0"/>
  </w:num>
  <w:num w:numId="7">
    <w:abstractNumId w:val="10"/>
  </w:num>
  <w:num w:numId="8">
    <w:abstractNumId w:val="9"/>
  </w:num>
  <w:num w:numId="9">
    <w:abstractNumId w:val="12"/>
  </w:num>
  <w:num w:numId="10">
    <w:abstractNumId w:val="3"/>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62"/>
    <w:rsid w:val="00132088"/>
    <w:rsid w:val="007F1E62"/>
    <w:rsid w:val="00847D0A"/>
    <w:rsid w:val="00AB5D9B"/>
    <w:rsid w:val="00BE606D"/>
    <w:rsid w:val="00C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0D71"/>
  <w15:chartTrackingRefBased/>
  <w15:docId w15:val="{C87D6AD9-DADA-4EA9-879A-47D09401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F1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1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1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1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1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1E62"/>
    <w:rPr>
      <w:color w:val="0000FF"/>
      <w:u w:val="single"/>
    </w:rPr>
  </w:style>
  <w:style w:type="character" w:styleId="a5">
    <w:name w:val="Strong"/>
    <w:basedOn w:val="a0"/>
    <w:uiPriority w:val="22"/>
    <w:qFormat/>
    <w:rsid w:val="007F1E62"/>
    <w:rPr>
      <w:b/>
      <w:bCs/>
    </w:rPr>
  </w:style>
  <w:style w:type="character" w:customStyle="1" w:styleId="text-download">
    <w:name w:val="text-download"/>
    <w:basedOn w:val="a0"/>
    <w:rsid w:val="007F1E62"/>
  </w:style>
  <w:style w:type="character" w:styleId="a6">
    <w:name w:val="Emphasis"/>
    <w:basedOn w:val="a0"/>
    <w:uiPriority w:val="20"/>
    <w:qFormat/>
    <w:rsid w:val="007F1E62"/>
    <w:rPr>
      <w:i/>
      <w:iCs/>
    </w:rPr>
  </w:style>
  <w:style w:type="character" w:customStyle="1" w:styleId="uscl-over-counter">
    <w:name w:val="uscl-over-counter"/>
    <w:basedOn w:val="a0"/>
    <w:rsid w:val="007F1E62"/>
  </w:style>
  <w:style w:type="paragraph" w:styleId="a7">
    <w:name w:val="Balloon Text"/>
    <w:basedOn w:val="a"/>
    <w:link w:val="a8"/>
    <w:uiPriority w:val="99"/>
    <w:semiHidden/>
    <w:unhideWhenUsed/>
    <w:rsid w:val="00CC7CF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7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25169">
      <w:bodyDiv w:val="1"/>
      <w:marLeft w:val="0"/>
      <w:marRight w:val="0"/>
      <w:marTop w:val="0"/>
      <w:marBottom w:val="0"/>
      <w:divBdr>
        <w:top w:val="none" w:sz="0" w:space="0" w:color="auto"/>
        <w:left w:val="none" w:sz="0" w:space="0" w:color="auto"/>
        <w:bottom w:val="none" w:sz="0" w:space="0" w:color="auto"/>
        <w:right w:val="none" w:sz="0" w:space="0" w:color="auto"/>
      </w:divBdr>
      <w:divsChild>
        <w:div w:id="325208078">
          <w:marLeft w:val="0"/>
          <w:marRight w:val="0"/>
          <w:marTop w:val="0"/>
          <w:marBottom w:val="0"/>
          <w:divBdr>
            <w:top w:val="none" w:sz="0" w:space="0" w:color="auto"/>
            <w:left w:val="none" w:sz="0" w:space="0" w:color="auto"/>
            <w:bottom w:val="none" w:sz="0" w:space="0" w:color="auto"/>
            <w:right w:val="none" w:sz="0" w:space="0" w:color="auto"/>
          </w:divBdr>
          <w:divsChild>
            <w:div w:id="1118569236">
              <w:marLeft w:val="0"/>
              <w:marRight w:val="0"/>
              <w:marTop w:val="0"/>
              <w:marBottom w:val="0"/>
              <w:divBdr>
                <w:top w:val="none" w:sz="0" w:space="0" w:color="auto"/>
                <w:left w:val="none" w:sz="0" w:space="0" w:color="auto"/>
                <w:bottom w:val="none" w:sz="0" w:space="0" w:color="auto"/>
                <w:right w:val="none" w:sz="0" w:space="0" w:color="auto"/>
              </w:divBdr>
              <w:divsChild>
                <w:div w:id="1143888253">
                  <w:marLeft w:val="0"/>
                  <w:marRight w:val="0"/>
                  <w:marTop w:val="0"/>
                  <w:marBottom w:val="0"/>
                  <w:divBdr>
                    <w:top w:val="none" w:sz="0" w:space="0" w:color="auto"/>
                    <w:left w:val="none" w:sz="0" w:space="0" w:color="auto"/>
                    <w:bottom w:val="none" w:sz="0" w:space="0" w:color="auto"/>
                    <w:right w:val="none" w:sz="0" w:space="0" w:color="auto"/>
                  </w:divBdr>
                  <w:divsChild>
                    <w:div w:id="2054306395">
                      <w:marLeft w:val="0"/>
                      <w:marRight w:val="0"/>
                      <w:marTop w:val="0"/>
                      <w:marBottom w:val="0"/>
                      <w:divBdr>
                        <w:top w:val="none" w:sz="0" w:space="0" w:color="auto"/>
                        <w:left w:val="none" w:sz="0" w:space="0" w:color="auto"/>
                        <w:bottom w:val="none" w:sz="0" w:space="0" w:color="auto"/>
                        <w:right w:val="none" w:sz="0" w:space="0" w:color="auto"/>
                      </w:divBdr>
                      <w:divsChild>
                        <w:div w:id="1468354218">
                          <w:marLeft w:val="0"/>
                          <w:marRight w:val="0"/>
                          <w:marTop w:val="0"/>
                          <w:marBottom w:val="0"/>
                          <w:divBdr>
                            <w:top w:val="none" w:sz="0" w:space="0" w:color="auto"/>
                            <w:left w:val="none" w:sz="0" w:space="0" w:color="auto"/>
                            <w:bottom w:val="none" w:sz="0" w:space="0" w:color="auto"/>
                            <w:right w:val="none" w:sz="0" w:space="0" w:color="auto"/>
                          </w:divBdr>
                          <w:divsChild>
                            <w:div w:id="1891764544">
                              <w:marLeft w:val="0"/>
                              <w:marRight w:val="0"/>
                              <w:marTop w:val="0"/>
                              <w:marBottom w:val="0"/>
                              <w:divBdr>
                                <w:top w:val="none" w:sz="0" w:space="0" w:color="auto"/>
                                <w:left w:val="none" w:sz="0" w:space="0" w:color="auto"/>
                                <w:bottom w:val="none" w:sz="0" w:space="0" w:color="auto"/>
                                <w:right w:val="none" w:sz="0" w:space="0" w:color="auto"/>
                              </w:divBdr>
                              <w:divsChild>
                                <w:div w:id="1143424559">
                                  <w:marLeft w:val="0"/>
                                  <w:marRight w:val="0"/>
                                  <w:marTop w:val="0"/>
                                  <w:marBottom w:val="0"/>
                                  <w:divBdr>
                                    <w:top w:val="none" w:sz="0" w:space="0" w:color="auto"/>
                                    <w:left w:val="none" w:sz="0" w:space="0" w:color="auto"/>
                                    <w:bottom w:val="none" w:sz="0" w:space="0" w:color="auto"/>
                                    <w:right w:val="none" w:sz="0" w:space="0" w:color="auto"/>
                                  </w:divBdr>
                                  <w:divsChild>
                                    <w:div w:id="618609999">
                                      <w:marLeft w:val="0"/>
                                      <w:marRight w:val="0"/>
                                      <w:marTop w:val="0"/>
                                      <w:marBottom w:val="0"/>
                                      <w:divBdr>
                                        <w:top w:val="none" w:sz="0" w:space="0" w:color="auto"/>
                                        <w:left w:val="none" w:sz="0" w:space="0" w:color="auto"/>
                                        <w:bottom w:val="none" w:sz="0" w:space="0" w:color="auto"/>
                                        <w:right w:val="none" w:sz="0" w:space="0" w:color="auto"/>
                                      </w:divBdr>
                                    </w:div>
                                  </w:divsChild>
                                </w:div>
                                <w:div w:id="250891491">
                                  <w:marLeft w:val="0"/>
                                  <w:marRight w:val="0"/>
                                  <w:marTop w:val="0"/>
                                  <w:marBottom w:val="0"/>
                                  <w:divBdr>
                                    <w:top w:val="none" w:sz="0" w:space="0" w:color="auto"/>
                                    <w:left w:val="none" w:sz="0" w:space="0" w:color="auto"/>
                                    <w:bottom w:val="none" w:sz="0" w:space="0" w:color="auto"/>
                                    <w:right w:val="none" w:sz="0" w:space="0" w:color="auto"/>
                                  </w:divBdr>
                                  <w:divsChild>
                                    <w:div w:id="149448458">
                                      <w:marLeft w:val="0"/>
                                      <w:marRight w:val="0"/>
                                      <w:marTop w:val="0"/>
                                      <w:marBottom w:val="0"/>
                                      <w:divBdr>
                                        <w:top w:val="none" w:sz="0" w:space="0" w:color="auto"/>
                                        <w:left w:val="none" w:sz="0" w:space="0" w:color="auto"/>
                                        <w:bottom w:val="none" w:sz="0" w:space="0" w:color="auto"/>
                                        <w:right w:val="none" w:sz="0" w:space="0" w:color="auto"/>
                                      </w:divBdr>
                                    </w:div>
                                  </w:divsChild>
                                </w:div>
                                <w:div w:id="929696680">
                                  <w:marLeft w:val="0"/>
                                  <w:marRight w:val="0"/>
                                  <w:marTop w:val="0"/>
                                  <w:marBottom w:val="0"/>
                                  <w:divBdr>
                                    <w:top w:val="none" w:sz="0" w:space="0" w:color="auto"/>
                                    <w:left w:val="none" w:sz="0" w:space="0" w:color="auto"/>
                                    <w:bottom w:val="none" w:sz="0" w:space="0" w:color="auto"/>
                                    <w:right w:val="none" w:sz="0" w:space="0" w:color="auto"/>
                                  </w:divBdr>
                                  <w:divsChild>
                                    <w:div w:id="1618365030">
                                      <w:marLeft w:val="0"/>
                                      <w:marRight w:val="0"/>
                                      <w:marTop w:val="0"/>
                                      <w:marBottom w:val="0"/>
                                      <w:divBdr>
                                        <w:top w:val="none" w:sz="0" w:space="0" w:color="auto"/>
                                        <w:left w:val="none" w:sz="0" w:space="0" w:color="auto"/>
                                        <w:bottom w:val="none" w:sz="0" w:space="0" w:color="auto"/>
                                        <w:right w:val="none" w:sz="0" w:space="0" w:color="auto"/>
                                      </w:divBdr>
                                    </w:div>
                                  </w:divsChild>
                                </w:div>
                                <w:div w:id="490222854">
                                  <w:marLeft w:val="0"/>
                                  <w:marRight w:val="0"/>
                                  <w:marTop w:val="0"/>
                                  <w:marBottom w:val="0"/>
                                  <w:divBdr>
                                    <w:top w:val="none" w:sz="0" w:space="0" w:color="auto"/>
                                    <w:left w:val="none" w:sz="0" w:space="0" w:color="auto"/>
                                    <w:bottom w:val="none" w:sz="0" w:space="0" w:color="auto"/>
                                    <w:right w:val="none" w:sz="0" w:space="0" w:color="auto"/>
                                  </w:divBdr>
                                  <w:divsChild>
                                    <w:div w:id="263611313">
                                      <w:marLeft w:val="0"/>
                                      <w:marRight w:val="0"/>
                                      <w:marTop w:val="0"/>
                                      <w:marBottom w:val="0"/>
                                      <w:divBdr>
                                        <w:top w:val="none" w:sz="0" w:space="0" w:color="auto"/>
                                        <w:left w:val="none" w:sz="0" w:space="0" w:color="auto"/>
                                        <w:bottom w:val="none" w:sz="0" w:space="0" w:color="auto"/>
                                        <w:right w:val="none" w:sz="0" w:space="0" w:color="auto"/>
                                      </w:divBdr>
                                    </w:div>
                                  </w:divsChild>
                                </w:div>
                                <w:div w:id="1667054293">
                                  <w:marLeft w:val="0"/>
                                  <w:marRight w:val="0"/>
                                  <w:marTop w:val="0"/>
                                  <w:marBottom w:val="0"/>
                                  <w:divBdr>
                                    <w:top w:val="none" w:sz="0" w:space="0" w:color="auto"/>
                                    <w:left w:val="none" w:sz="0" w:space="0" w:color="auto"/>
                                    <w:bottom w:val="none" w:sz="0" w:space="0" w:color="auto"/>
                                    <w:right w:val="none" w:sz="0" w:space="0" w:color="auto"/>
                                  </w:divBdr>
                                  <w:divsChild>
                                    <w:div w:id="1120682655">
                                      <w:marLeft w:val="0"/>
                                      <w:marRight w:val="0"/>
                                      <w:marTop w:val="0"/>
                                      <w:marBottom w:val="0"/>
                                      <w:divBdr>
                                        <w:top w:val="none" w:sz="0" w:space="0" w:color="auto"/>
                                        <w:left w:val="none" w:sz="0" w:space="0" w:color="auto"/>
                                        <w:bottom w:val="none" w:sz="0" w:space="0" w:color="auto"/>
                                        <w:right w:val="none" w:sz="0" w:space="0" w:color="auto"/>
                                      </w:divBdr>
                                    </w:div>
                                  </w:divsChild>
                                </w:div>
                                <w:div w:id="520322653">
                                  <w:marLeft w:val="0"/>
                                  <w:marRight w:val="0"/>
                                  <w:marTop w:val="0"/>
                                  <w:marBottom w:val="0"/>
                                  <w:divBdr>
                                    <w:top w:val="none" w:sz="0" w:space="0" w:color="auto"/>
                                    <w:left w:val="none" w:sz="0" w:space="0" w:color="auto"/>
                                    <w:bottom w:val="none" w:sz="0" w:space="0" w:color="auto"/>
                                    <w:right w:val="none" w:sz="0" w:space="0" w:color="auto"/>
                                  </w:divBdr>
                                  <w:divsChild>
                                    <w:div w:id="610631640">
                                      <w:marLeft w:val="0"/>
                                      <w:marRight w:val="0"/>
                                      <w:marTop w:val="0"/>
                                      <w:marBottom w:val="0"/>
                                      <w:divBdr>
                                        <w:top w:val="none" w:sz="0" w:space="0" w:color="auto"/>
                                        <w:left w:val="none" w:sz="0" w:space="0" w:color="auto"/>
                                        <w:bottom w:val="none" w:sz="0" w:space="0" w:color="auto"/>
                                        <w:right w:val="none" w:sz="0" w:space="0" w:color="auto"/>
                                      </w:divBdr>
                                    </w:div>
                                  </w:divsChild>
                                </w:div>
                                <w:div w:id="1609391869">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030423253">
                                  <w:marLeft w:val="0"/>
                                  <w:marRight w:val="0"/>
                                  <w:marTop w:val="0"/>
                                  <w:marBottom w:val="0"/>
                                  <w:divBdr>
                                    <w:top w:val="none" w:sz="0" w:space="0" w:color="auto"/>
                                    <w:left w:val="none" w:sz="0" w:space="0" w:color="auto"/>
                                    <w:bottom w:val="none" w:sz="0" w:space="0" w:color="auto"/>
                                    <w:right w:val="none" w:sz="0" w:space="0" w:color="auto"/>
                                  </w:divBdr>
                                </w:div>
                                <w:div w:id="798766767">
                                  <w:marLeft w:val="0"/>
                                  <w:marRight w:val="0"/>
                                  <w:marTop w:val="0"/>
                                  <w:marBottom w:val="0"/>
                                  <w:divBdr>
                                    <w:top w:val="none" w:sz="0" w:space="0" w:color="auto"/>
                                    <w:left w:val="none" w:sz="0" w:space="0" w:color="auto"/>
                                    <w:bottom w:val="none" w:sz="0" w:space="0" w:color="auto"/>
                                    <w:right w:val="none" w:sz="0" w:space="0" w:color="auto"/>
                                  </w:divBdr>
                                  <w:divsChild>
                                    <w:div w:id="1107508743">
                                      <w:marLeft w:val="0"/>
                                      <w:marRight w:val="0"/>
                                      <w:marTop w:val="0"/>
                                      <w:marBottom w:val="0"/>
                                      <w:divBdr>
                                        <w:top w:val="none" w:sz="0" w:space="0" w:color="auto"/>
                                        <w:left w:val="none" w:sz="0" w:space="0" w:color="auto"/>
                                        <w:bottom w:val="none" w:sz="0" w:space="0" w:color="auto"/>
                                        <w:right w:val="none" w:sz="0" w:space="0" w:color="auto"/>
                                      </w:divBdr>
                                      <w:divsChild>
                                        <w:div w:id="312098532">
                                          <w:marLeft w:val="0"/>
                                          <w:marRight w:val="0"/>
                                          <w:marTop w:val="0"/>
                                          <w:marBottom w:val="0"/>
                                          <w:divBdr>
                                            <w:top w:val="none" w:sz="0" w:space="0" w:color="auto"/>
                                            <w:left w:val="none" w:sz="0" w:space="0" w:color="auto"/>
                                            <w:bottom w:val="none" w:sz="0" w:space="0" w:color="auto"/>
                                            <w:right w:val="none" w:sz="0" w:space="0" w:color="auto"/>
                                          </w:divBdr>
                                          <w:divsChild>
                                            <w:div w:id="1353342983">
                                              <w:marLeft w:val="0"/>
                                              <w:marRight w:val="0"/>
                                              <w:marTop w:val="0"/>
                                              <w:marBottom w:val="0"/>
                                              <w:divBdr>
                                                <w:top w:val="none" w:sz="0" w:space="0" w:color="auto"/>
                                                <w:left w:val="none" w:sz="0" w:space="0" w:color="auto"/>
                                                <w:bottom w:val="none" w:sz="0" w:space="0" w:color="auto"/>
                                                <w:right w:val="none" w:sz="0" w:space="0" w:color="auto"/>
                                              </w:divBdr>
                                              <w:divsChild>
                                                <w:div w:id="571814487">
                                                  <w:marLeft w:val="0"/>
                                                  <w:marRight w:val="0"/>
                                                  <w:marTop w:val="0"/>
                                                  <w:marBottom w:val="0"/>
                                                  <w:divBdr>
                                                    <w:top w:val="none" w:sz="0" w:space="0" w:color="auto"/>
                                                    <w:left w:val="none" w:sz="0" w:space="0" w:color="auto"/>
                                                    <w:bottom w:val="none" w:sz="0" w:space="0" w:color="auto"/>
                                                    <w:right w:val="none" w:sz="0" w:space="0" w:color="auto"/>
                                                  </w:divBdr>
                                                  <w:divsChild>
                                                    <w:div w:id="749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99"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2022-09-26T09:54:00Z</cp:lastPrinted>
  <dcterms:created xsi:type="dcterms:W3CDTF">2022-09-14T08:21:00Z</dcterms:created>
  <dcterms:modified xsi:type="dcterms:W3CDTF">2022-09-26T10:06:00Z</dcterms:modified>
</cp:coreProperties>
</file>