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E8" w:rsidRDefault="00D33C76" w:rsidP="002F2BE8">
      <w:pPr>
        <w:shd w:val="clear" w:color="auto" w:fill="FFFFFF"/>
        <w:spacing w:after="0" w:line="360" w:lineRule="atLeast"/>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1" locked="0" layoutInCell="1" allowOverlap="1" wp14:anchorId="0F8D2FE1" wp14:editId="36728AA7">
            <wp:simplePos x="0" y="0"/>
            <wp:positionH relativeFrom="margin">
              <wp:align>center</wp:align>
            </wp:positionH>
            <wp:positionV relativeFrom="paragraph">
              <wp:posOffset>-685800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2F2BE8">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2F2BE8" w:rsidRDefault="002F2BE8" w:rsidP="002F2BE8">
      <w:pPr>
        <w:shd w:val="clear" w:color="auto" w:fill="FFFFFF"/>
        <w:spacing w:after="0" w:line="360" w:lineRule="atLeast"/>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D33C76">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2F2BE8" w:rsidRDefault="002F2BE8" w:rsidP="002F2BE8">
      <w:pPr>
        <w:shd w:val="clear" w:color="auto" w:fill="FFFFFF"/>
        <w:spacing w:after="0" w:line="360" w:lineRule="atLeast"/>
        <w:jc w:val="center"/>
        <w:textAlignment w:val="baseline"/>
        <w:outlineLvl w:val="1"/>
        <w:rPr>
          <w:rFonts w:ascii="Times New Roman" w:eastAsia="Times New Roman" w:hAnsi="Times New Roman" w:cs="Times New Roman"/>
          <w:b/>
          <w:bCs/>
          <w:color w:val="1E2120"/>
          <w:sz w:val="26"/>
          <w:szCs w:val="26"/>
          <w:lang w:eastAsia="ru-RU"/>
        </w:rPr>
      </w:pPr>
    </w:p>
    <w:p w:rsidR="002F2BE8" w:rsidRPr="00A967F9" w:rsidRDefault="002F2BE8" w:rsidP="0067352F">
      <w:pPr>
        <w:shd w:val="clear" w:color="auto" w:fill="FFFFFF"/>
        <w:spacing w:after="0" w:line="360" w:lineRule="atLeast"/>
        <w:jc w:val="righ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t>УТВЕРЖД</w:t>
      </w:r>
      <w:r w:rsidR="0067352F">
        <w:rPr>
          <w:rFonts w:ascii="Times New Roman" w:eastAsia="Times New Roman" w:hAnsi="Times New Roman" w:cs="Times New Roman"/>
          <w:bCs/>
          <w:color w:val="1E2120"/>
          <w:sz w:val="24"/>
          <w:szCs w:val="24"/>
          <w:lang w:eastAsia="ru-RU"/>
        </w:rPr>
        <w:t>ЕНО</w:t>
      </w:r>
    </w:p>
    <w:p w:rsidR="002F2BE8" w:rsidRDefault="002F2BE8" w:rsidP="0067352F">
      <w:pPr>
        <w:shd w:val="clear" w:color="auto" w:fill="FFFFFF"/>
        <w:spacing w:after="0" w:line="360" w:lineRule="atLeast"/>
        <w:jc w:val="righ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sidR="0067352F">
        <w:rPr>
          <w:rFonts w:ascii="Times New Roman" w:eastAsia="Times New Roman" w:hAnsi="Times New Roman" w:cs="Times New Roman"/>
          <w:bCs/>
          <w:color w:val="1E2120"/>
          <w:sz w:val="24"/>
          <w:szCs w:val="24"/>
          <w:lang w:eastAsia="ru-RU"/>
        </w:rPr>
        <w:tab/>
      </w:r>
      <w:r w:rsidR="0067352F">
        <w:rPr>
          <w:rFonts w:ascii="Times New Roman" w:eastAsia="Times New Roman" w:hAnsi="Times New Roman" w:cs="Times New Roman"/>
          <w:bCs/>
          <w:color w:val="1E2120"/>
          <w:sz w:val="24"/>
          <w:szCs w:val="24"/>
          <w:lang w:eastAsia="ru-RU"/>
        </w:rPr>
        <w:tab/>
      </w:r>
      <w:r w:rsidR="0067352F">
        <w:rPr>
          <w:rFonts w:ascii="Times New Roman" w:eastAsia="Times New Roman" w:hAnsi="Times New Roman" w:cs="Times New Roman"/>
          <w:bCs/>
          <w:color w:val="1E2120"/>
          <w:sz w:val="24"/>
          <w:szCs w:val="24"/>
          <w:lang w:eastAsia="ru-RU"/>
        </w:rPr>
        <w:tab/>
        <w:t>Начальник Департамента</w:t>
      </w:r>
    </w:p>
    <w:p w:rsidR="0067352F" w:rsidRPr="00A967F9" w:rsidRDefault="0092444F" w:rsidP="0067352F">
      <w:pPr>
        <w:shd w:val="clear" w:color="auto" w:fill="FFFFFF"/>
        <w:spacing w:after="0" w:line="360" w:lineRule="atLeast"/>
        <w:ind w:left="3540" w:firstLine="708"/>
        <w:jc w:val="righ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о</w:t>
      </w:r>
      <w:r w:rsidR="0067352F">
        <w:rPr>
          <w:rFonts w:ascii="Times New Roman" w:eastAsia="Times New Roman" w:hAnsi="Times New Roman" w:cs="Times New Roman"/>
          <w:bCs/>
          <w:color w:val="1E2120"/>
          <w:sz w:val="24"/>
          <w:szCs w:val="24"/>
          <w:lang w:eastAsia="ru-RU"/>
        </w:rPr>
        <w:t>бразования</w:t>
      </w:r>
      <w:r>
        <w:rPr>
          <w:rFonts w:ascii="Times New Roman" w:eastAsia="Times New Roman" w:hAnsi="Times New Roman" w:cs="Times New Roman"/>
          <w:bCs/>
          <w:color w:val="1E2120"/>
          <w:sz w:val="24"/>
          <w:szCs w:val="24"/>
          <w:lang w:eastAsia="ru-RU"/>
        </w:rPr>
        <w:t xml:space="preserve"> Мэрии</w:t>
      </w:r>
      <w:r w:rsidR="0067352F">
        <w:rPr>
          <w:rFonts w:ascii="Times New Roman" w:eastAsia="Times New Roman" w:hAnsi="Times New Roman" w:cs="Times New Roman"/>
          <w:bCs/>
          <w:color w:val="1E2120"/>
          <w:sz w:val="24"/>
          <w:szCs w:val="24"/>
          <w:lang w:eastAsia="ru-RU"/>
        </w:rPr>
        <w:t xml:space="preserve"> г. Грозного</w:t>
      </w:r>
    </w:p>
    <w:p w:rsidR="002F2BE8" w:rsidRPr="00A967F9" w:rsidRDefault="002F2BE8" w:rsidP="0067352F">
      <w:pPr>
        <w:shd w:val="clear" w:color="auto" w:fill="FFFFFF"/>
        <w:spacing w:after="0" w:line="360" w:lineRule="atLeast"/>
        <w:jc w:val="righ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sidR="0067352F">
        <w:rPr>
          <w:rFonts w:ascii="Times New Roman" w:eastAsia="Times New Roman" w:hAnsi="Times New Roman" w:cs="Times New Roman"/>
          <w:bCs/>
          <w:color w:val="1E2120"/>
          <w:sz w:val="24"/>
          <w:szCs w:val="24"/>
          <w:lang w:eastAsia="ru-RU"/>
        </w:rPr>
        <w:tab/>
      </w:r>
      <w:r w:rsidR="0067352F">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_____________ </w:t>
      </w:r>
      <w:r w:rsidR="0092444F">
        <w:rPr>
          <w:rFonts w:ascii="Times New Roman" w:eastAsia="Times New Roman" w:hAnsi="Times New Roman" w:cs="Times New Roman"/>
          <w:bCs/>
          <w:color w:val="1E2120"/>
          <w:sz w:val="24"/>
          <w:szCs w:val="24"/>
          <w:lang w:eastAsia="ru-RU"/>
        </w:rPr>
        <w:t>З.М. Ахматов</w:t>
      </w:r>
    </w:p>
    <w:p w:rsidR="002F2BE8" w:rsidRPr="00A967F9" w:rsidRDefault="002F2BE8" w:rsidP="0067352F">
      <w:pPr>
        <w:shd w:val="clear" w:color="auto" w:fill="FFFFFF"/>
        <w:spacing w:after="0" w:line="360" w:lineRule="atLeast"/>
        <w:jc w:val="righ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sidR="0067352F">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Приказ №</w:t>
      </w:r>
      <w:r w:rsidR="0067352F">
        <w:rPr>
          <w:rFonts w:ascii="Times New Roman" w:eastAsia="Times New Roman" w:hAnsi="Times New Roman" w:cs="Times New Roman"/>
          <w:bCs/>
          <w:color w:val="1E2120"/>
          <w:sz w:val="24"/>
          <w:szCs w:val="24"/>
          <w:lang w:eastAsia="ru-RU"/>
        </w:rPr>
        <w:t>_____</w:t>
      </w:r>
      <w:r>
        <w:rPr>
          <w:rFonts w:ascii="Times New Roman" w:eastAsia="Times New Roman" w:hAnsi="Times New Roman" w:cs="Times New Roman"/>
          <w:bCs/>
          <w:color w:val="1E2120"/>
          <w:sz w:val="24"/>
          <w:szCs w:val="24"/>
          <w:lang w:eastAsia="ru-RU"/>
        </w:rPr>
        <w:t xml:space="preserve"> от</w:t>
      </w:r>
      <w:r w:rsidR="0067352F">
        <w:rPr>
          <w:rFonts w:ascii="Times New Roman" w:eastAsia="Times New Roman" w:hAnsi="Times New Roman" w:cs="Times New Roman"/>
          <w:bCs/>
          <w:color w:val="1E2120"/>
          <w:sz w:val="24"/>
          <w:szCs w:val="24"/>
          <w:lang w:eastAsia="ru-RU"/>
        </w:rPr>
        <w:t>_______________</w:t>
      </w:r>
    </w:p>
    <w:p w:rsidR="002F2BE8" w:rsidRDefault="002F2BE8" w:rsidP="0067352F">
      <w:pPr>
        <w:spacing w:after="0" w:line="360" w:lineRule="atLeast"/>
        <w:jc w:val="right"/>
        <w:rPr>
          <w:rFonts w:ascii="Times New Roman" w:hAnsi="Times New Roman" w:cs="Times New Roman"/>
          <w:sz w:val="26"/>
          <w:szCs w:val="26"/>
        </w:rPr>
      </w:pPr>
    </w:p>
    <w:p w:rsidR="002F2BE8" w:rsidRPr="002F2BE8" w:rsidRDefault="002F2BE8" w:rsidP="002F2BE8">
      <w:pPr>
        <w:spacing w:after="0" w:line="360" w:lineRule="atLeast"/>
        <w:jc w:val="center"/>
        <w:rPr>
          <w:rFonts w:ascii="Times New Roman" w:hAnsi="Times New Roman" w:cs="Times New Roman"/>
          <w:b/>
          <w:sz w:val="26"/>
          <w:szCs w:val="26"/>
        </w:rPr>
      </w:pPr>
      <w:r w:rsidRPr="002F2BE8">
        <w:rPr>
          <w:rFonts w:ascii="Times New Roman" w:hAnsi="Times New Roman" w:cs="Times New Roman"/>
          <w:b/>
          <w:sz w:val="26"/>
          <w:szCs w:val="26"/>
        </w:rPr>
        <w:t>Должностная инструкция</w:t>
      </w:r>
    </w:p>
    <w:p w:rsidR="002F2BE8" w:rsidRDefault="002F2BE8" w:rsidP="002F2BE8">
      <w:pPr>
        <w:spacing w:after="0" w:line="360" w:lineRule="atLeast"/>
        <w:jc w:val="center"/>
        <w:rPr>
          <w:rFonts w:ascii="Times New Roman" w:hAnsi="Times New Roman" w:cs="Times New Roman"/>
          <w:b/>
          <w:sz w:val="26"/>
          <w:szCs w:val="26"/>
        </w:rPr>
      </w:pPr>
      <w:r w:rsidRPr="002F2BE8">
        <w:rPr>
          <w:rFonts w:ascii="Times New Roman" w:hAnsi="Times New Roman" w:cs="Times New Roman"/>
          <w:b/>
          <w:sz w:val="26"/>
          <w:szCs w:val="26"/>
        </w:rPr>
        <w:t>директора общеобразовательной организации</w:t>
      </w:r>
    </w:p>
    <w:p w:rsidR="002F2BE8" w:rsidRPr="002F2BE8" w:rsidRDefault="002F2BE8" w:rsidP="002F2BE8">
      <w:pPr>
        <w:spacing w:after="0" w:line="360" w:lineRule="atLeast"/>
        <w:jc w:val="center"/>
        <w:rPr>
          <w:rFonts w:ascii="Times New Roman" w:hAnsi="Times New Roman" w:cs="Times New Roman"/>
          <w:b/>
          <w:sz w:val="26"/>
          <w:szCs w:val="26"/>
        </w:rPr>
      </w:pPr>
    </w:p>
    <w:p w:rsidR="002F2BE8" w:rsidRPr="002F2BE8" w:rsidRDefault="002F2BE8" w:rsidP="0067352F">
      <w:pPr>
        <w:spacing w:after="0" w:line="360" w:lineRule="atLeast"/>
        <w:jc w:val="both"/>
        <w:rPr>
          <w:rFonts w:ascii="Times New Roman" w:hAnsi="Times New Roman" w:cs="Times New Roman"/>
          <w:b/>
          <w:sz w:val="26"/>
          <w:szCs w:val="26"/>
        </w:rPr>
      </w:pPr>
      <w:r w:rsidRPr="002F2BE8">
        <w:rPr>
          <w:rFonts w:ascii="Times New Roman" w:hAnsi="Times New Roman" w:cs="Times New Roman"/>
          <w:b/>
          <w:sz w:val="26"/>
          <w:szCs w:val="26"/>
        </w:rPr>
        <w:t>1. Общие положения должностной инс</w:t>
      </w:r>
      <w:r>
        <w:rPr>
          <w:rFonts w:ascii="Times New Roman" w:hAnsi="Times New Roman" w:cs="Times New Roman"/>
          <w:b/>
          <w:sz w:val="26"/>
          <w:szCs w:val="26"/>
        </w:rPr>
        <w:t>трукции для директора школы</w:t>
      </w:r>
    </w:p>
    <w:p w:rsidR="002F2BE8" w:rsidRPr="002F2BE8" w:rsidRDefault="002F2BE8" w:rsidP="0067352F">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 xml:space="preserve">1.1. Настоящая </w:t>
      </w:r>
      <w:r w:rsidRPr="002F2BE8">
        <w:rPr>
          <w:rFonts w:ascii="Times New Roman" w:hAnsi="Times New Roman" w:cs="Times New Roman"/>
          <w:sz w:val="26"/>
          <w:szCs w:val="26"/>
        </w:rPr>
        <w:t xml:space="preserve">должностная инструкция </w:t>
      </w:r>
      <w:r>
        <w:rPr>
          <w:rFonts w:ascii="Times New Roman" w:hAnsi="Times New Roman" w:cs="Times New Roman"/>
          <w:sz w:val="26"/>
          <w:szCs w:val="26"/>
        </w:rPr>
        <w:t>директора школы</w:t>
      </w:r>
      <w:r w:rsidRPr="002F2BE8">
        <w:rPr>
          <w:rFonts w:ascii="Times New Roman" w:hAnsi="Times New Roman" w:cs="Times New Roman"/>
          <w:sz w:val="26"/>
          <w:szCs w:val="26"/>
        </w:rPr>
        <w:t xml:space="preserve"> разработана в соответствии с ФЗ №273 от 29.12.2012г «Об образовании в Российской Федерации» в редакции от 25 июля 2022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2F2BE8">
        <w:rPr>
          <w:rFonts w:ascii="Times New Roman" w:hAnsi="Times New Roman" w:cs="Times New Roman"/>
          <w:sz w:val="26"/>
          <w:szCs w:val="26"/>
        </w:rPr>
        <w:t>Минздравсоцразвития</w:t>
      </w:r>
      <w:proofErr w:type="spellEnd"/>
      <w:r w:rsidRPr="002F2BE8">
        <w:rPr>
          <w:rFonts w:ascii="Times New Roman" w:hAnsi="Times New Roman" w:cs="Times New Roman"/>
          <w:sz w:val="26"/>
          <w:szCs w:val="26"/>
        </w:rPr>
        <w:t xml:space="preserve"> № 761н от 26 августа 2010г в редакции от 31.05.2011г; с учетом требований ФГОС НОО и ООО, утвержденных соответственно Приказами </w:t>
      </w:r>
      <w:proofErr w:type="spellStart"/>
      <w:r w:rsidRPr="002F2BE8">
        <w:rPr>
          <w:rFonts w:ascii="Times New Roman" w:hAnsi="Times New Roman" w:cs="Times New Roman"/>
          <w:sz w:val="26"/>
          <w:szCs w:val="26"/>
        </w:rPr>
        <w:t>Минпросвещения</w:t>
      </w:r>
      <w:proofErr w:type="spellEnd"/>
      <w:r w:rsidRPr="002F2BE8">
        <w:rPr>
          <w:rFonts w:ascii="Times New Roman" w:hAnsi="Times New Roman" w:cs="Times New Roman"/>
          <w:sz w:val="26"/>
          <w:szCs w:val="26"/>
        </w:rPr>
        <w:t xml:space="preserve"> России №286 и №287 от 31 мая 2021 года, ФГОС СОО, утвержденного Приказом </w:t>
      </w:r>
      <w:proofErr w:type="spellStart"/>
      <w:r w:rsidRPr="002F2BE8">
        <w:rPr>
          <w:rFonts w:ascii="Times New Roman" w:hAnsi="Times New Roman" w:cs="Times New Roman"/>
          <w:sz w:val="26"/>
          <w:szCs w:val="26"/>
        </w:rPr>
        <w:t>Минобрнауки</w:t>
      </w:r>
      <w:proofErr w:type="spellEnd"/>
      <w:r w:rsidRPr="002F2BE8">
        <w:rPr>
          <w:rFonts w:ascii="Times New Roman" w:hAnsi="Times New Roman" w:cs="Times New Roman"/>
          <w:sz w:val="26"/>
          <w:szCs w:val="26"/>
        </w:rPr>
        <w:t xml:space="preserve"> России №413 от 17.05.2012г в редакции от 11.12.2020 года, а также в соответствии с Трудовым кодексом Российской Федерации и другими нормативными актами, регулирующими трудовые отношения между р</w:t>
      </w:r>
      <w:r>
        <w:rPr>
          <w:rFonts w:ascii="Times New Roman" w:hAnsi="Times New Roman" w:cs="Times New Roman"/>
          <w:sz w:val="26"/>
          <w:szCs w:val="26"/>
        </w:rPr>
        <w:t>аботником и работодателем.</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1.2. Назначение и освобождение от должности директора школы осуществляется начальник</w:t>
      </w:r>
      <w:r>
        <w:rPr>
          <w:rFonts w:ascii="Times New Roman" w:hAnsi="Times New Roman" w:cs="Times New Roman"/>
          <w:sz w:val="26"/>
          <w:szCs w:val="26"/>
        </w:rPr>
        <w:t>ом департамента образования.</w:t>
      </w:r>
    </w:p>
    <w:p w:rsidR="002F2BE8" w:rsidRPr="0067352F" w:rsidRDefault="002F2BE8" w:rsidP="0067352F">
      <w:pPr>
        <w:spacing w:after="0" w:line="360" w:lineRule="atLeast"/>
        <w:jc w:val="both"/>
        <w:rPr>
          <w:rFonts w:ascii="Times New Roman" w:hAnsi="Times New Roman" w:cs="Times New Roman"/>
          <w:sz w:val="26"/>
          <w:szCs w:val="26"/>
          <w:u w:val="single"/>
        </w:rPr>
      </w:pPr>
      <w:r w:rsidRPr="0067352F">
        <w:rPr>
          <w:rFonts w:ascii="Times New Roman" w:hAnsi="Times New Roman" w:cs="Times New Roman"/>
          <w:sz w:val="26"/>
          <w:szCs w:val="26"/>
          <w:u w:val="single"/>
        </w:rPr>
        <w:t>1.3. На должность директора школы назначается лицо:</w:t>
      </w:r>
    </w:p>
    <w:p w:rsidR="002F2BE8" w:rsidRPr="0067352F" w:rsidRDefault="002F2BE8" w:rsidP="0067352F">
      <w:pPr>
        <w:pStyle w:val="a3"/>
        <w:numPr>
          <w:ilvl w:val="0"/>
          <w:numId w:val="1"/>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имеющее высшее профессиональное образование и стаж работы на педагогических должностях не меньше пяти лет,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w:t>
      </w:r>
      <w:proofErr w:type="gramStart"/>
      <w:r w:rsidRPr="0067352F">
        <w:rPr>
          <w:rFonts w:ascii="Times New Roman" w:hAnsi="Times New Roman" w:cs="Times New Roman"/>
          <w:sz w:val="26"/>
          <w:szCs w:val="26"/>
        </w:rPr>
        <w:t>экономики</w:t>
      </w:r>
      <w:proofErr w:type="gramEnd"/>
      <w:r w:rsidRPr="0067352F">
        <w:rPr>
          <w:rFonts w:ascii="Times New Roman" w:hAnsi="Times New Roman" w:cs="Times New Roman"/>
          <w:sz w:val="26"/>
          <w:szCs w:val="26"/>
        </w:rPr>
        <w:t xml:space="preserve"> и стаж работы на педагогических или руководящих должностях не меньше пяти лет;</w:t>
      </w:r>
    </w:p>
    <w:p w:rsidR="002F2BE8" w:rsidRPr="0067352F" w:rsidRDefault="002F2BE8" w:rsidP="0067352F">
      <w:pPr>
        <w:pStyle w:val="a3"/>
        <w:numPr>
          <w:ilvl w:val="0"/>
          <w:numId w:val="1"/>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w:t>
      </w:r>
      <w:r w:rsidRPr="0067352F">
        <w:rPr>
          <w:rFonts w:ascii="Times New Roman" w:hAnsi="Times New Roman" w:cs="Times New Roman"/>
          <w:sz w:val="26"/>
          <w:szCs w:val="26"/>
        </w:rPr>
        <w:lastRenderedPageBreak/>
        <w:t>перенесенных инфекционных заболеваниях, о прохождении профессиональной гигиенической подготовки и аттестации с допуском к работе;</w:t>
      </w:r>
    </w:p>
    <w:p w:rsidR="002F2BE8" w:rsidRPr="0067352F" w:rsidRDefault="002F2BE8" w:rsidP="0067352F">
      <w:pPr>
        <w:pStyle w:val="a3"/>
        <w:numPr>
          <w:ilvl w:val="0"/>
          <w:numId w:val="1"/>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1.4. 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w:t>
      </w:r>
      <w:r>
        <w:rPr>
          <w:rFonts w:ascii="Times New Roman" w:hAnsi="Times New Roman" w:cs="Times New Roman"/>
          <w:sz w:val="26"/>
          <w:szCs w:val="26"/>
        </w:rPr>
        <w:t>департамента образования</w:t>
      </w:r>
      <w:r w:rsidRPr="002F2BE8">
        <w:rPr>
          <w:rFonts w:ascii="Times New Roman" w:hAnsi="Times New Roman" w:cs="Times New Roman"/>
          <w:sz w:val="26"/>
          <w:szCs w:val="26"/>
        </w:rPr>
        <w:t>, если первый нельзя издать по каким-</w:t>
      </w:r>
      <w:r>
        <w:rPr>
          <w:rFonts w:ascii="Times New Roman" w:hAnsi="Times New Roman" w:cs="Times New Roman"/>
          <w:sz w:val="26"/>
          <w:szCs w:val="26"/>
        </w:rPr>
        <w:t>либо объективным причинам.</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1.5. Директору школы необходимо пройти аттестацию на первую квалификационную категорию руководителя общеобразовательного учреждения. Директору школы запрещено совмещение должности с другими руководящими должностями (кроме научного и научно-методического руководства) внутр</w:t>
      </w:r>
      <w:r>
        <w:rPr>
          <w:rFonts w:ascii="Times New Roman" w:hAnsi="Times New Roman" w:cs="Times New Roman"/>
          <w:sz w:val="26"/>
          <w:szCs w:val="26"/>
        </w:rPr>
        <w:t>и школы и за ее пределами.</w:t>
      </w:r>
    </w:p>
    <w:p w:rsidR="002F2BE8" w:rsidRPr="002F2BE8" w:rsidRDefault="002F2BE8" w:rsidP="0067352F">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 xml:space="preserve">1.6.  </w:t>
      </w:r>
      <w:r w:rsidRPr="002F2BE8">
        <w:rPr>
          <w:rFonts w:ascii="Times New Roman" w:hAnsi="Times New Roman" w:cs="Times New Roman"/>
          <w:sz w:val="26"/>
          <w:szCs w:val="26"/>
        </w:rPr>
        <w:t>Директор школы по оперативным вопросам, которые входят в компетенцию учредителя общеобразовательного учреждения, должен подчиняться непосредственно начальни</w:t>
      </w:r>
      <w:r>
        <w:rPr>
          <w:rFonts w:ascii="Times New Roman" w:hAnsi="Times New Roman" w:cs="Times New Roman"/>
          <w:sz w:val="26"/>
          <w:szCs w:val="26"/>
        </w:rPr>
        <w:t>ку управления образования.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1.7. Директору школы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школы может произвести отмену распоряжения любого</w:t>
      </w:r>
      <w:r>
        <w:rPr>
          <w:rFonts w:ascii="Times New Roman" w:hAnsi="Times New Roman" w:cs="Times New Roman"/>
          <w:sz w:val="26"/>
          <w:szCs w:val="26"/>
        </w:rPr>
        <w:t xml:space="preserve"> другого сотрудника школы.</w:t>
      </w:r>
    </w:p>
    <w:p w:rsidR="002F2BE8" w:rsidRPr="0067352F" w:rsidRDefault="002F2BE8" w:rsidP="0067352F">
      <w:pPr>
        <w:spacing w:after="0" w:line="360" w:lineRule="atLeast"/>
        <w:jc w:val="both"/>
        <w:rPr>
          <w:rFonts w:ascii="Times New Roman" w:hAnsi="Times New Roman" w:cs="Times New Roman"/>
          <w:sz w:val="26"/>
          <w:szCs w:val="26"/>
          <w:u w:val="single"/>
        </w:rPr>
      </w:pPr>
      <w:r w:rsidRPr="0067352F">
        <w:rPr>
          <w:rFonts w:ascii="Times New Roman" w:hAnsi="Times New Roman" w:cs="Times New Roman"/>
          <w:sz w:val="26"/>
          <w:szCs w:val="26"/>
          <w:u w:val="single"/>
        </w:rPr>
        <w:t>1.8. В своей деятельности директор школы руководствуется:</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Конституцией и законами Российской Федерации; </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указами Президента Российской Федерации; </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решениями Правительства Российской Федерации и органов управления образованием всех уровней по вопросам образования и воспитания обучающихся; </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Федеральным Законом "Об образовании в Российской Федерации"; </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правилами и нормами охраны труда, техники безопасности и пожарной безопасности, СП 2.4.3648-20 «Санитарно-эпидемиологические требования к организациям воспитания и обучения, отдыха и оздоровления детей и молодежи»; </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Уставом и локальными правовыми актами школы (в том числе данной должностной инструкцией), трудовым договором (контрактом); </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Конвенцией ООН о правах ребенка;</w:t>
      </w:r>
    </w:p>
    <w:p w:rsidR="002F2BE8" w:rsidRPr="0067352F" w:rsidRDefault="002F2BE8" w:rsidP="0067352F">
      <w:pPr>
        <w:pStyle w:val="a3"/>
        <w:numPr>
          <w:ilvl w:val="0"/>
          <w:numId w:val="2"/>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инструкцией по охране труда для директора школы.</w:t>
      </w:r>
    </w:p>
    <w:p w:rsidR="002F2BE8" w:rsidRPr="0067352F" w:rsidRDefault="002F2BE8" w:rsidP="0067352F">
      <w:pPr>
        <w:spacing w:after="0" w:line="360" w:lineRule="atLeast"/>
        <w:jc w:val="both"/>
        <w:rPr>
          <w:rFonts w:ascii="Times New Roman" w:hAnsi="Times New Roman" w:cs="Times New Roman"/>
          <w:sz w:val="26"/>
          <w:szCs w:val="26"/>
          <w:u w:val="single"/>
        </w:rPr>
      </w:pPr>
      <w:r w:rsidRPr="0067352F">
        <w:rPr>
          <w:rFonts w:ascii="Times New Roman" w:hAnsi="Times New Roman" w:cs="Times New Roman"/>
          <w:sz w:val="26"/>
          <w:szCs w:val="26"/>
          <w:u w:val="single"/>
        </w:rPr>
        <w:t>1.9. Директор школы должен знать:</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приоритетные направления развития образовательной системы Российской Федерации;</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lastRenderedPageBreak/>
        <w:t>законы и иные нормативные правовые акты, регламентирующие образовательную и физкультурно-спортивную деятельность;</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Конвенцию о правах ребенка;</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педагогику и психологию;</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достижения современной психолого-педагогической науки и практики;</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Федеральный Закон «Об образовании в Российской Федерации»;</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ФГОС начального общего, основного общего и среднего (полного) общего образования;</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основы физиологии и гигиены;</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теорию и методы управления образовательными системами;</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 xml:space="preserve">современные педагогические технологии продуктивного, дифференцированного обучения, реализации </w:t>
      </w:r>
      <w:proofErr w:type="spellStart"/>
      <w:r w:rsidRPr="0067352F">
        <w:rPr>
          <w:rFonts w:ascii="Times New Roman" w:hAnsi="Times New Roman" w:cs="Times New Roman"/>
          <w:sz w:val="26"/>
          <w:szCs w:val="26"/>
        </w:rPr>
        <w:t>компетентностного</w:t>
      </w:r>
      <w:proofErr w:type="spellEnd"/>
      <w:r w:rsidRPr="0067352F">
        <w:rPr>
          <w:rFonts w:ascii="Times New Roman" w:hAnsi="Times New Roman" w:cs="Times New Roman"/>
          <w:sz w:val="26"/>
          <w:szCs w:val="26"/>
        </w:rPr>
        <w:t xml:space="preserve"> подхода, развивающего обучения;</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технологии диагностики причин конфликтных ситуаций, их профилактики и разрешения;</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основы экономики и социологии;</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способы организации финансово-хозяйственной деятельности общеобразовательного учреждения;</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основы менеджмента, управления персоналом;</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основы управления проектами;</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Правила внутреннего трудового распорядка школы;</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должностную инструкцию по пожарной безопасности директора;</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должностную инструкц</w:t>
      </w:r>
      <w:r w:rsidR="0067352F" w:rsidRPr="0067352F">
        <w:rPr>
          <w:rFonts w:ascii="Times New Roman" w:hAnsi="Times New Roman" w:cs="Times New Roman"/>
          <w:sz w:val="26"/>
          <w:szCs w:val="26"/>
        </w:rPr>
        <w:t>ию начальника ГО школы</w:t>
      </w:r>
    </w:p>
    <w:p w:rsidR="002F2BE8" w:rsidRPr="0067352F" w:rsidRDefault="002F2BE8" w:rsidP="0067352F">
      <w:pPr>
        <w:pStyle w:val="a3"/>
        <w:numPr>
          <w:ilvl w:val="0"/>
          <w:numId w:val="3"/>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правила по охране труда и пожарной безопасности, порядок действий при возникнов</w:t>
      </w:r>
      <w:r w:rsidR="0067352F" w:rsidRPr="0067352F">
        <w:rPr>
          <w:rFonts w:ascii="Times New Roman" w:hAnsi="Times New Roman" w:cs="Times New Roman"/>
          <w:sz w:val="26"/>
          <w:szCs w:val="26"/>
        </w:rPr>
        <w:t>ении чрезвычайной ситуации.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w:t>
      </w:r>
      <w:r w:rsidRPr="002F2BE8">
        <w:rPr>
          <w:rFonts w:ascii="Times New Roman" w:hAnsi="Times New Roman" w:cs="Times New Roman"/>
          <w:sz w:val="26"/>
          <w:szCs w:val="26"/>
        </w:rPr>
        <w:lastRenderedPageBreak/>
        <w:t>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w:t>
      </w:r>
      <w:r w:rsidR="0067352F">
        <w:rPr>
          <w:rFonts w:ascii="Times New Roman" w:hAnsi="Times New Roman" w:cs="Times New Roman"/>
          <w:sz w:val="26"/>
          <w:szCs w:val="26"/>
        </w:rPr>
        <w:t>титуции Российской Федерации.</w:t>
      </w:r>
    </w:p>
    <w:p w:rsidR="002F2BE8" w:rsidRPr="0067352F" w:rsidRDefault="0067352F" w:rsidP="0067352F">
      <w:pPr>
        <w:spacing w:after="0" w:line="360" w:lineRule="atLeast"/>
        <w:jc w:val="both"/>
        <w:rPr>
          <w:rFonts w:ascii="Times New Roman" w:hAnsi="Times New Roman" w:cs="Times New Roman"/>
          <w:b/>
          <w:sz w:val="26"/>
          <w:szCs w:val="26"/>
        </w:rPr>
      </w:pPr>
      <w:r w:rsidRPr="0067352F">
        <w:rPr>
          <w:rFonts w:ascii="Times New Roman" w:hAnsi="Times New Roman" w:cs="Times New Roman"/>
          <w:b/>
          <w:sz w:val="26"/>
          <w:szCs w:val="26"/>
        </w:rPr>
        <w:t>2. Функции директора школы</w:t>
      </w:r>
    </w:p>
    <w:p w:rsidR="002F2BE8" w:rsidRPr="0067352F" w:rsidRDefault="002F2BE8" w:rsidP="0067352F">
      <w:pPr>
        <w:spacing w:after="0" w:line="360" w:lineRule="atLeast"/>
        <w:jc w:val="both"/>
        <w:rPr>
          <w:rFonts w:ascii="Times New Roman" w:hAnsi="Times New Roman" w:cs="Times New Roman"/>
          <w:sz w:val="26"/>
          <w:szCs w:val="26"/>
          <w:u w:val="single"/>
        </w:rPr>
      </w:pPr>
      <w:r w:rsidRPr="0067352F">
        <w:rPr>
          <w:rFonts w:ascii="Times New Roman" w:hAnsi="Times New Roman" w:cs="Times New Roman"/>
          <w:sz w:val="26"/>
          <w:szCs w:val="26"/>
          <w:u w:val="single"/>
        </w:rPr>
        <w:t>Основные направления деятельно</w:t>
      </w:r>
      <w:r w:rsidR="0067352F" w:rsidRPr="0067352F">
        <w:rPr>
          <w:rFonts w:ascii="Times New Roman" w:hAnsi="Times New Roman" w:cs="Times New Roman"/>
          <w:sz w:val="26"/>
          <w:szCs w:val="26"/>
          <w:u w:val="single"/>
        </w:rPr>
        <w:t>сти директора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2.1. Организация качественной учеб</w:t>
      </w:r>
      <w:r w:rsidR="0067352F">
        <w:rPr>
          <w:rFonts w:ascii="Times New Roman" w:hAnsi="Times New Roman" w:cs="Times New Roman"/>
          <w:sz w:val="26"/>
          <w:szCs w:val="26"/>
        </w:rPr>
        <w:t>но-воспитательной работы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2.2. Обеспечение финансово-х</w:t>
      </w:r>
      <w:r w:rsidR="0067352F">
        <w:rPr>
          <w:rFonts w:ascii="Times New Roman" w:hAnsi="Times New Roman" w:cs="Times New Roman"/>
          <w:sz w:val="26"/>
          <w:szCs w:val="26"/>
        </w:rPr>
        <w:t>озяйственной работы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2.3. Создание здоровых и безопасных условий обучения, воспитания и труда в школе;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2.4. Обеспечение режима соблюдения прав и свобод учащихся и работников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2.5. Взаимодействие с другими организациями</w:t>
      </w:r>
      <w:r w:rsidR="0067352F">
        <w:rPr>
          <w:rFonts w:ascii="Times New Roman" w:hAnsi="Times New Roman" w:cs="Times New Roman"/>
          <w:sz w:val="26"/>
          <w:szCs w:val="26"/>
        </w:rPr>
        <w:t>.</w:t>
      </w:r>
    </w:p>
    <w:p w:rsidR="002F2BE8" w:rsidRPr="0067352F" w:rsidRDefault="002F2BE8" w:rsidP="0067352F">
      <w:pPr>
        <w:spacing w:after="0" w:line="360" w:lineRule="atLeast"/>
        <w:jc w:val="both"/>
        <w:rPr>
          <w:rFonts w:ascii="Times New Roman" w:hAnsi="Times New Roman" w:cs="Times New Roman"/>
          <w:b/>
          <w:sz w:val="26"/>
          <w:szCs w:val="26"/>
        </w:rPr>
      </w:pPr>
      <w:r w:rsidRPr="0067352F">
        <w:rPr>
          <w:rFonts w:ascii="Times New Roman" w:hAnsi="Times New Roman" w:cs="Times New Roman"/>
          <w:b/>
          <w:sz w:val="26"/>
          <w:szCs w:val="26"/>
        </w:rPr>
        <w:t xml:space="preserve">3. Должностные </w:t>
      </w:r>
      <w:r w:rsidR="0067352F" w:rsidRPr="0067352F">
        <w:rPr>
          <w:rFonts w:ascii="Times New Roman" w:hAnsi="Times New Roman" w:cs="Times New Roman"/>
          <w:b/>
          <w:sz w:val="26"/>
          <w:szCs w:val="26"/>
        </w:rPr>
        <w:t>обязанности директора школы</w:t>
      </w:r>
    </w:p>
    <w:p w:rsidR="002F2BE8" w:rsidRPr="0067352F" w:rsidRDefault="002F2BE8" w:rsidP="0067352F">
      <w:pPr>
        <w:spacing w:after="0" w:line="360" w:lineRule="atLeast"/>
        <w:jc w:val="both"/>
        <w:rPr>
          <w:rFonts w:ascii="Times New Roman" w:hAnsi="Times New Roman" w:cs="Times New Roman"/>
          <w:sz w:val="26"/>
          <w:szCs w:val="26"/>
          <w:u w:val="single"/>
        </w:rPr>
      </w:pPr>
      <w:r w:rsidRPr="0067352F">
        <w:rPr>
          <w:rFonts w:ascii="Times New Roman" w:hAnsi="Times New Roman" w:cs="Times New Roman"/>
          <w:sz w:val="26"/>
          <w:szCs w:val="26"/>
          <w:u w:val="single"/>
        </w:rPr>
        <w:t>Для директора школы определены следующие долж</w:t>
      </w:r>
      <w:r w:rsidR="0067352F" w:rsidRPr="0067352F">
        <w:rPr>
          <w:rFonts w:ascii="Times New Roman" w:hAnsi="Times New Roman" w:cs="Times New Roman"/>
          <w:sz w:val="26"/>
          <w:szCs w:val="26"/>
          <w:u w:val="single"/>
        </w:rPr>
        <w:t>ностные обязанности: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3.1. Осуществление общего руководства всеми направлениями деятельности школы в полном соответствии с ее Уставом и законодательс</w:t>
      </w:r>
      <w:r w:rsidR="0067352F">
        <w:rPr>
          <w:rFonts w:ascii="Times New Roman" w:hAnsi="Times New Roman" w:cs="Times New Roman"/>
          <w:sz w:val="26"/>
          <w:szCs w:val="26"/>
        </w:rPr>
        <w:t>твом Российской Федерации;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 Обеспечение системной учебно-воспитательной и административно-хозяйст</w:t>
      </w:r>
      <w:r w:rsidR="0067352F">
        <w:rPr>
          <w:rFonts w:ascii="Times New Roman" w:hAnsi="Times New Roman" w:cs="Times New Roman"/>
          <w:sz w:val="26"/>
          <w:szCs w:val="26"/>
        </w:rPr>
        <w:t>венной деятельности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3.3. 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w:t>
      </w:r>
      <w:r w:rsidR="0067352F">
        <w:rPr>
          <w:rFonts w:ascii="Times New Roman" w:hAnsi="Times New Roman" w:cs="Times New Roman"/>
          <w:sz w:val="26"/>
          <w:szCs w:val="26"/>
        </w:rPr>
        <w:t>бщего образования в школе;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 Осуществление реализации антикоррупционного</w:t>
      </w:r>
      <w:r w:rsidR="0067352F">
        <w:rPr>
          <w:rFonts w:ascii="Times New Roman" w:hAnsi="Times New Roman" w:cs="Times New Roman"/>
          <w:sz w:val="26"/>
          <w:szCs w:val="26"/>
        </w:rPr>
        <w:t xml:space="preserve"> законодательства в школе;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 Формирование контингента учащихся, обеспечение охраны их жизни и здоровья во время учебно-воспитательной деятельности, соблюдения прав и свобод детей и работников образовательного учреждения в соответствии с порядком установленным законодательс</w:t>
      </w:r>
      <w:r w:rsidR="0067352F">
        <w:rPr>
          <w:rFonts w:ascii="Times New Roman" w:hAnsi="Times New Roman" w:cs="Times New Roman"/>
          <w:sz w:val="26"/>
          <w:szCs w:val="26"/>
        </w:rPr>
        <w:t>твом Российской Федерации;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3.6. 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учебно-воспитательной деятельности в о</w:t>
      </w:r>
      <w:r w:rsidR="0067352F">
        <w:rPr>
          <w:rFonts w:ascii="Times New Roman" w:hAnsi="Times New Roman" w:cs="Times New Roman"/>
          <w:sz w:val="26"/>
          <w:szCs w:val="26"/>
        </w:rPr>
        <w:t>бразовательном учреждении;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3.7.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Обеспечение объективности оценивания качества обр</w:t>
      </w:r>
      <w:r w:rsidR="0067352F">
        <w:rPr>
          <w:rFonts w:ascii="Times New Roman" w:hAnsi="Times New Roman" w:cs="Times New Roman"/>
          <w:sz w:val="26"/>
          <w:szCs w:val="26"/>
        </w:rPr>
        <w:t>азования учащихся в школе.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lastRenderedPageBreak/>
        <w:t>3.8. 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w:t>
      </w:r>
      <w:r w:rsidR="0067352F">
        <w:rPr>
          <w:rFonts w:ascii="Times New Roman" w:hAnsi="Times New Roman" w:cs="Times New Roman"/>
          <w:sz w:val="26"/>
          <w:szCs w:val="26"/>
        </w:rPr>
        <w:t>ого распорядка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3.9. 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учебно-воспитательной деятельности и работы школы в целом, поддержание благоприятного морально-психологического климата в школьном колле</w:t>
      </w:r>
      <w:r w:rsidR="0067352F">
        <w:rPr>
          <w:rFonts w:ascii="Times New Roman" w:hAnsi="Times New Roman" w:cs="Times New Roman"/>
          <w:sz w:val="26"/>
          <w:szCs w:val="26"/>
        </w:rPr>
        <w:t>ктиве;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3.10. 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w:t>
      </w:r>
      <w:r w:rsidR="0067352F">
        <w:rPr>
          <w:rFonts w:ascii="Times New Roman" w:hAnsi="Times New Roman" w:cs="Times New Roman"/>
          <w:sz w:val="26"/>
          <w:szCs w:val="26"/>
        </w:rPr>
        <w:t>ансовых и материальных средств.</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3.11. 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3.12. Формирование в пределах установленных средств фонда оплаты труда работников с разделением его на базовую и стимулирующую части;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3.13. Утверждение структуры и штатного расписания образовательного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3.14. 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образовательного </w:t>
      </w:r>
      <w:r w:rsidR="0067352F">
        <w:rPr>
          <w:rFonts w:ascii="Times New Roman" w:hAnsi="Times New Roman" w:cs="Times New Roman"/>
          <w:sz w:val="26"/>
          <w:szCs w:val="26"/>
        </w:rPr>
        <w:t>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3.15. Осуществление подбора, приема на работу в у</w:t>
      </w:r>
      <w:r w:rsidR="0067352F">
        <w:rPr>
          <w:rFonts w:ascii="Times New Roman" w:hAnsi="Times New Roman" w:cs="Times New Roman"/>
          <w:sz w:val="26"/>
          <w:szCs w:val="26"/>
        </w:rPr>
        <w:t>чреждение и расстановки кадров;</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3.16. 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w:t>
      </w:r>
      <w:r w:rsidR="0067352F">
        <w:rPr>
          <w:rFonts w:ascii="Times New Roman" w:hAnsi="Times New Roman" w:cs="Times New Roman"/>
          <w:sz w:val="26"/>
          <w:szCs w:val="26"/>
        </w:rPr>
        <w:t>квалификации сотрудников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3.17. 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w:t>
      </w:r>
      <w:r w:rsidR="0067352F">
        <w:rPr>
          <w:rFonts w:ascii="Times New Roman" w:hAnsi="Times New Roman" w:cs="Times New Roman"/>
          <w:sz w:val="26"/>
          <w:szCs w:val="26"/>
        </w:rPr>
        <w:t>овыми договорами с работниками;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3.19. 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w:t>
      </w:r>
      <w:r w:rsidRPr="002F2BE8">
        <w:rPr>
          <w:rFonts w:ascii="Times New Roman" w:hAnsi="Times New Roman" w:cs="Times New Roman"/>
          <w:sz w:val="26"/>
          <w:szCs w:val="26"/>
        </w:rPr>
        <w:lastRenderedPageBreak/>
        <w:t>путем их материального стимулирования, по повышению престижности труда в школе, рационализации управления и укрепления дисциплины труда;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3.20. 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3.21. 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w:t>
      </w:r>
      <w:r w:rsidR="0067352F">
        <w:rPr>
          <w:rFonts w:ascii="Times New Roman" w:hAnsi="Times New Roman" w:cs="Times New Roman"/>
          <w:sz w:val="26"/>
          <w:szCs w:val="26"/>
        </w:rPr>
        <w:t>льного органа работников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3.22. Планирование, координация и контроль деятельности структурных подразделений, педагогических и иных сотрудников образовательного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3.23.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3.24. Представление школы в государственных, муниципальных, общественных и иных органах, учреждениях (в том числе образовательн</w:t>
      </w:r>
      <w:r w:rsidR="0067352F">
        <w:rPr>
          <w:rFonts w:ascii="Times New Roman" w:hAnsi="Times New Roman" w:cs="Times New Roman"/>
          <w:sz w:val="26"/>
          <w:szCs w:val="26"/>
        </w:rPr>
        <w:t>ых), иных организациях;</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3.25. 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3.26. 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w:t>
      </w:r>
      <w:r w:rsidR="0067352F">
        <w:rPr>
          <w:rFonts w:ascii="Times New Roman" w:hAnsi="Times New Roman" w:cs="Times New Roman"/>
          <w:sz w:val="26"/>
          <w:szCs w:val="26"/>
        </w:rPr>
        <w:t>статистической отчетности;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3.27. 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3.28. Обеспечение государственной регистрации школы, лицензирования образовательной деятельности учреждения, успешной государственной а</w:t>
      </w:r>
      <w:r w:rsidR="0067352F">
        <w:rPr>
          <w:rFonts w:ascii="Times New Roman" w:hAnsi="Times New Roman" w:cs="Times New Roman"/>
          <w:sz w:val="26"/>
          <w:szCs w:val="26"/>
        </w:rPr>
        <w:t>ттестации и аккредитации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w:t>
      </w:r>
      <w:r w:rsidR="0067352F">
        <w:rPr>
          <w:rFonts w:ascii="Times New Roman" w:hAnsi="Times New Roman" w:cs="Times New Roman"/>
          <w:sz w:val="26"/>
          <w:szCs w:val="26"/>
        </w:rPr>
        <w:t>ащихся и работников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3.30. Координация в школе деятельности общественных, детских и молодежных </w:t>
      </w:r>
      <w:proofErr w:type="gramStart"/>
      <w:r w:rsidRPr="002F2BE8">
        <w:rPr>
          <w:rFonts w:ascii="Times New Roman" w:hAnsi="Times New Roman" w:cs="Times New Roman"/>
          <w:sz w:val="26"/>
          <w:szCs w:val="26"/>
        </w:rPr>
        <w:t>о</w:t>
      </w:r>
      <w:r w:rsidR="0067352F">
        <w:rPr>
          <w:rFonts w:ascii="Times New Roman" w:hAnsi="Times New Roman" w:cs="Times New Roman"/>
          <w:sz w:val="26"/>
          <w:szCs w:val="26"/>
        </w:rPr>
        <w:t>рганизаций  и</w:t>
      </w:r>
      <w:proofErr w:type="gramEnd"/>
      <w:r w:rsidR="0067352F">
        <w:rPr>
          <w:rFonts w:ascii="Times New Roman" w:hAnsi="Times New Roman" w:cs="Times New Roman"/>
          <w:sz w:val="26"/>
          <w:szCs w:val="26"/>
        </w:rPr>
        <w:t xml:space="preserve"> объединений;</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3.31. Управление на правах оперативного управления имуществом школы, которое было получено от учредителя, а также имуществом, являющимся собственностью школ</w:t>
      </w:r>
      <w:r w:rsidR="0067352F">
        <w:rPr>
          <w:rFonts w:ascii="Times New Roman" w:hAnsi="Times New Roman" w:cs="Times New Roman"/>
          <w:sz w:val="26"/>
          <w:szCs w:val="26"/>
        </w:rPr>
        <w:t>ы; распоряжение кредитами;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lastRenderedPageBreak/>
        <w:t>3.32. 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w:t>
      </w:r>
      <w:r w:rsidR="0067352F">
        <w:rPr>
          <w:rFonts w:ascii="Times New Roman" w:hAnsi="Times New Roman" w:cs="Times New Roman"/>
          <w:sz w:val="26"/>
          <w:szCs w:val="26"/>
        </w:rPr>
        <w:t xml:space="preserve"> труда и пожарной безопасности.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3.33. 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w:t>
      </w:r>
      <w:r w:rsidR="0067352F">
        <w:rPr>
          <w:rFonts w:ascii="Times New Roman" w:hAnsi="Times New Roman" w:cs="Times New Roman"/>
          <w:sz w:val="26"/>
          <w:szCs w:val="26"/>
        </w:rPr>
        <w:t>е гражданской обороной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3.34. 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w:t>
      </w:r>
      <w:proofErr w:type="gramStart"/>
      <w:r w:rsidRPr="002F2BE8">
        <w:rPr>
          <w:rFonts w:ascii="Times New Roman" w:hAnsi="Times New Roman" w:cs="Times New Roman"/>
          <w:sz w:val="26"/>
          <w:szCs w:val="26"/>
        </w:rPr>
        <w:t>своевременная  и</w:t>
      </w:r>
      <w:proofErr w:type="gramEnd"/>
      <w:r w:rsidRPr="002F2BE8">
        <w:rPr>
          <w:rFonts w:ascii="Times New Roman" w:hAnsi="Times New Roman" w:cs="Times New Roman"/>
          <w:sz w:val="26"/>
          <w:szCs w:val="26"/>
        </w:rPr>
        <w:t xml:space="preserve"> систематическая организация осмотра и ремонта зданий и сооружений об</w:t>
      </w:r>
      <w:r w:rsidR="0067352F">
        <w:rPr>
          <w:rFonts w:ascii="Times New Roman" w:hAnsi="Times New Roman" w:cs="Times New Roman"/>
          <w:sz w:val="26"/>
          <w:szCs w:val="26"/>
        </w:rPr>
        <w:t>разовательного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3.35. 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w:t>
      </w:r>
      <w:r w:rsidR="0067352F">
        <w:rPr>
          <w:rFonts w:ascii="Times New Roman" w:hAnsi="Times New Roman" w:cs="Times New Roman"/>
          <w:sz w:val="26"/>
          <w:szCs w:val="26"/>
        </w:rPr>
        <w:t>сех подсобных помещениях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3.36. 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w:t>
      </w:r>
      <w:r w:rsidR="0067352F">
        <w:rPr>
          <w:rFonts w:ascii="Times New Roman" w:hAnsi="Times New Roman" w:cs="Times New Roman"/>
          <w:sz w:val="26"/>
          <w:szCs w:val="26"/>
        </w:rPr>
        <w:t>образовательного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3.37. 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w:t>
      </w:r>
      <w:bookmarkStart w:id="0" w:name="_GoBack"/>
      <w:r w:rsidRPr="002F2BE8">
        <w:rPr>
          <w:rFonts w:ascii="Times New Roman" w:hAnsi="Times New Roman" w:cs="Times New Roman"/>
          <w:sz w:val="26"/>
          <w:szCs w:val="26"/>
        </w:rPr>
        <w:t>38</w:t>
      </w:r>
      <w:bookmarkEnd w:id="0"/>
      <w:r w:rsidRPr="002F2BE8">
        <w:rPr>
          <w:rFonts w:ascii="Times New Roman" w:hAnsi="Times New Roman" w:cs="Times New Roman"/>
          <w:sz w:val="26"/>
          <w:szCs w:val="26"/>
        </w:rPr>
        <w:t>. 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w:t>
      </w:r>
      <w:r w:rsidR="0067352F">
        <w:rPr>
          <w:rFonts w:ascii="Times New Roman" w:hAnsi="Times New Roman" w:cs="Times New Roman"/>
          <w:sz w:val="26"/>
          <w:szCs w:val="26"/>
        </w:rPr>
        <w:t>низации работы по охране труда;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3.39. 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образовательной деятельности, а также принимаемых мерах по уст</w:t>
      </w:r>
      <w:r w:rsidR="0067352F">
        <w:rPr>
          <w:rFonts w:ascii="Times New Roman" w:hAnsi="Times New Roman" w:cs="Times New Roman"/>
          <w:sz w:val="26"/>
          <w:szCs w:val="26"/>
        </w:rPr>
        <w:t>ранению выявленных недостатков;</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3.40. 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3.41. 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труда;&lt;</w:t>
      </w:r>
      <w:proofErr w:type="spellStart"/>
      <w:r w:rsidRPr="002F2BE8">
        <w:rPr>
          <w:rFonts w:ascii="Times New Roman" w:hAnsi="Times New Roman" w:cs="Times New Roman"/>
          <w:sz w:val="26"/>
          <w:szCs w:val="26"/>
        </w:rPr>
        <w:t>br</w:t>
      </w:r>
      <w:proofErr w:type="spellEnd"/>
      <w:r w:rsidRPr="002F2BE8">
        <w:rPr>
          <w:rFonts w:ascii="Times New Roman" w:hAnsi="Times New Roman" w:cs="Times New Roman"/>
          <w:sz w:val="26"/>
          <w:szCs w:val="26"/>
        </w:rPr>
        <w:t xml:space="preserve"> /&gt;</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3.42. Проведение профилактической работы по предупреждению травматизма в школе и снижению заболе</w:t>
      </w:r>
      <w:r w:rsidR="0067352F">
        <w:rPr>
          <w:rFonts w:ascii="Times New Roman" w:hAnsi="Times New Roman" w:cs="Times New Roman"/>
          <w:sz w:val="26"/>
          <w:szCs w:val="26"/>
        </w:rPr>
        <w:t>ваемости работников и учащихся;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lastRenderedPageBreak/>
        <w:t>3.43. 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w:t>
      </w:r>
      <w:r w:rsidR="0067352F">
        <w:rPr>
          <w:rFonts w:ascii="Times New Roman" w:hAnsi="Times New Roman" w:cs="Times New Roman"/>
          <w:sz w:val="26"/>
          <w:szCs w:val="26"/>
        </w:rPr>
        <w:t>тников и учеников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3.44. Организация в установленном порядке деятельности комиссии по приемке школы к новому учебному году, подписание актов испытаний и акта приемки об</w:t>
      </w:r>
      <w:r w:rsidR="0067352F">
        <w:rPr>
          <w:rFonts w:ascii="Times New Roman" w:hAnsi="Times New Roman" w:cs="Times New Roman"/>
          <w:sz w:val="26"/>
          <w:szCs w:val="26"/>
        </w:rPr>
        <w:t>разовательного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3.45. 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w:t>
      </w:r>
      <w:r w:rsidR="0067352F">
        <w:rPr>
          <w:rFonts w:ascii="Times New Roman" w:hAnsi="Times New Roman" w:cs="Times New Roman"/>
          <w:sz w:val="26"/>
          <w:szCs w:val="26"/>
        </w:rPr>
        <w:t>хнической инспекции труда;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3.46. 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w:t>
      </w:r>
      <w:r w:rsidR="0067352F">
        <w:rPr>
          <w:rFonts w:ascii="Times New Roman" w:hAnsi="Times New Roman" w:cs="Times New Roman"/>
          <w:sz w:val="26"/>
          <w:szCs w:val="26"/>
        </w:rPr>
        <w:t>но действующим положениям;</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3.47. 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w:t>
      </w:r>
      <w:r w:rsidR="0067352F">
        <w:rPr>
          <w:rFonts w:ascii="Times New Roman" w:hAnsi="Times New Roman" w:cs="Times New Roman"/>
          <w:sz w:val="26"/>
          <w:szCs w:val="26"/>
        </w:rPr>
        <w:t xml:space="preserve"> труда один раз в полгода;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3.48. 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w:t>
      </w:r>
      <w:r w:rsidR="0067352F">
        <w:rPr>
          <w:rFonts w:ascii="Times New Roman" w:hAnsi="Times New Roman" w:cs="Times New Roman"/>
          <w:sz w:val="26"/>
          <w:szCs w:val="26"/>
        </w:rPr>
        <w:t>нструкций по охране труда;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3.49. 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w:t>
      </w:r>
      <w:r w:rsidR="0067352F">
        <w:rPr>
          <w:rFonts w:ascii="Times New Roman" w:hAnsi="Times New Roman" w:cs="Times New Roman"/>
          <w:sz w:val="26"/>
          <w:szCs w:val="26"/>
        </w:rPr>
        <w:t>труктажа в специальном журнале.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3.50. 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w:t>
      </w:r>
      <w:r w:rsidR="0067352F">
        <w:rPr>
          <w:rFonts w:ascii="Times New Roman" w:hAnsi="Times New Roman" w:cs="Times New Roman"/>
          <w:sz w:val="26"/>
          <w:szCs w:val="26"/>
        </w:rPr>
        <w:t>я образованием и охраной труда;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3.51. 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w:t>
      </w:r>
      <w:r w:rsidR="0067352F">
        <w:rPr>
          <w:rFonts w:ascii="Times New Roman" w:hAnsi="Times New Roman" w:cs="Times New Roman"/>
          <w:sz w:val="26"/>
          <w:szCs w:val="26"/>
        </w:rPr>
        <w:t>разовательного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3.52. Принятие мер совместно с медицинскими работниками по улучшению медицинского обслуживания и </w:t>
      </w:r>
      <w:r w:rsidR="0067352F">
        <w:rPr>
          <w:rFonts w:ascii="Times New Roman" w:hAnsi="Times New Roman" w:cs="Times New Roman"/>
          <w:sz w:val="26"/>
          <w:szCs w:val="26"/>
        </w:rPr>
        <w:t>оздоровительной работе в школе;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3.53. 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w:t>
      </w:r>
      <w:r w:rsidR="0067352F">
        <w:rPr>
          <w:rFonts w:ascii="Times New Roman" w:hAnsi="Times New Roman" w:cs="Times New Roman"/>
          <w:sz w:val="26"/>
          <w:szCs w:val="26"/>
        </w:rPr>
        <w:t>ля сотрудников и учащихся;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3.54. Остановка образовательной деятельности при наличии опасных условий для здоровья</w:t>
      </w:r>
      <w:r w:rsidR="0067352F">
        <w:rPr>
          <w:rFonts w:ascii="Times New Roman" w:hAnsi="Times New Roman" w:cs="Times New Roman"/>
          <w:sz w:val="26"/>
          <w:szCs w:val="26"/>
        </w:rPr>
        <w:t xml:space="preserve"> учащихся или сотрудников;</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lastRenderedPageBreak/>
        <w:t>3.55. 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w:t>
      </w:r>
      <w:r w:rsidR="0067352F">
        <w:rPr>
          <w:rFonts w:ascii="Times New Roman" w:hAnsi="Times New Roman" w:cs="Times New Roman"/>
          <w:sz w:val="26"/>
          <w:szCs w:val="26"/>
        </w:rPr>
        <w:t>гоприятных условиях труда;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3.56. Для обеспечения передвижения инвалидов и лиц с ограниченными возможностями здоровья по территории и объектам общеобразовательной организации обеспечение проведения мероприятий по созданию дост</w:t>
      </w:r>
      <w:r w:rsidR="0067352F">
        <w:rPr>
          <w:rFonts w:ascii="Times New Roman" w:hAnsi="Times New Roman" w:cs="Times New Roman"/>
          <w:sz w:val="26"/>
          <w:szCs w:val="26"/>
        </w:rPr>
        <w:t>упной среды для инвалидов.</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3.57. Прохождение в обязательном порядке периодических бесплатных</w:t>
      </w:r>
      <w:r w:rsidR="0067352F">
        <w:rPr>
          <w:rFonts w:ascii="Times New Roman" w:hAnsi="Times New Roman" w:cs="Times New Roman"/>
          <w:sz w:val="26"/>
          <w:szCs w:val="26"/>
        </w:rPr>
        <w:t xml:space="preserve"> медицинских обследований;</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3.58. Обеспечение соблюдения этических норм поведения в школе, в быту, в общественных местах, соответствующих обществ</w:t>
      </w:r>
      <w:r w:rsidR="0067352F">
        <w:rPr>
          <w:rFonts w:ascii="Times New Roman" w:hAnsi="Times New Roman" w:cs="Times New Roman"/>
          <w:sz w:val="26"/>
          <w:szCs w:val="26"/>
        </w:rPr>
        <w:t>енному положению педагога;</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3.59. Обеспечение здоровых и безопасных условий образовательной деятельности, за выполнение требований данной должностной и</w:t>
      </w:r>
      <w:r w:rsidR="0067352F">
        <w:rPr>
          <w:rFonts w:ascii="Times New Roman" w:hAnsi="Times New Roman" w:cs="Times New Roman"/>
          <w:sz w:val="26"/>
          <w:szCs w:val="26"/>
        </w:rPr>
        <w:t>нструкции директора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3.60. Организация обучения педагогических работников навык</w:t>
      </w:r>
      <w:r w:rsidR="0067352F">
        <w:rPr>
          <w:rFonts w:ascii="Times New Roman" w:hAnsi="Times New Roman" w:cs="Times New Roman"/>
          <w:sz w:val="26"/>
          <w:szCs w:val="26"/>
        </w:rPr>
        <w:t>ам оказания первой помощи.</w:t>
      </w:r>
    </w:p>
    <w:p w:rsidR="002F2BE8" w:rsidRPr="0067352F" w:rsidRDefault="0067352F" w:rsidP="0067352F">
      <w:pPr>
        <w:spacing w:after="0" w:line="360" w:lineRule="atLeast"/>
        <w:jc w:val="both"/>
        <w:rPr>
          <w:rFonts w:ascii="Times New Roman" w:hAnsi="Times New Roman" w:cs="Times New Roman"/>
          <w:b/>
          <w:sz w:val="26"/>
          <w:szCs w:val="26"/>
        </w:rPr>
      </w:pPr>
      <w:r w:rsidRPr="0067352F">
        <w:rPr>
          <w:rFonts w:ascii="Times New Roman" w:hAnsi="Times New Roman" w:cs="Times New Roman"/>
          <w:b/>
          <w:sz w:val="26"/>
          <w:szCs w:val="26"/>
        </w:rPr>
        <w:t>4. Права директора школы</w:t>
      </w:r>
    </w:p>
    <w:p w:rsidR="002F2BE8" w:rsidRPr="0067352F" w:rsidRDefault="0067352F" w:rsidP="0067352F">
      <w:pPr>
        <w:spacing w:after="0" w:line="360" w:lineRule="atLeast"/>
        <w:jc w:val="both"/>
        <w:rPr>
          <w:rFonts w:ascii="Times New Roman" w:hAnsi="Times New Roman" w:cs="Times New Roman"/>
          <w:sz w:val="26"/>
          <w:szCs w:val="26"/>
          <w:u w:val="single"/>
        </w:rPr>
      </w:pPr>
      <w:r w:rsidRPr="0067352F">
        <w:rPr>
          <w:rFonts w:ascii="Times New Roman" w:hAnsi="Times New Roman" w:cs="Times New Roman"/>
          <w:sz w:val="26"/>
          <w:szCs w:val="26"/>
          <w:u w:val="single"/>
        </w:rPr>
        <w:t xml:space="preserve"> </w:t>
      </w:r>
      <w:r w:rsidR="002F2BE8" w:rsidRPr="0067352F">
        <w:rPr>
          <w:rFonts w:ascii="Times New Roman" w:hAnsi="Times New Roman" w:cs="Times New Roman"/>
          <w:sz w:val="26"/>
          <w:szCs w:val="26"/>
          <w:u w:val="single"/>
        </w:rPr>
        <w:t>Директор школы обладает правами</w:t>
      </w:r>
      <w:r w:rsidRPr="0067352F">
        <w:rPr>
          <w:rFonts w:ascii="Times New Roman" w:hAnsi="Times New Roman" w:cs="Times New Roman"/>
          <w:sz w:val="26"/>
          <w:szCs w:val="26"/>
          <w:u w:val="single"/>
        </w:rPr>
        <w:t xml:space="preserve"> в пределах своей компетенции: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4.1. Издания приказов и подачи обязательных </w:t>
      </w:r>
      <w:r w:rsidR="0067352F">
        <w:rPr>
          <w:rFonts w:ascii="Times New Roman" w:hAnsi="Times New Roman" w:cs="Times New Roman"/>
          <w:sz w:val="26"/>
          <w:szCs w:val="26"/>
        </w:rPr>
        <w:t>распоряжений сотрудникам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4.2. Поощрения и привлечения к дисциплинарной и иной отв</w:t>
      </w:r>
      <w:r w:rsidR="0067352F">
        <w:rPr>
          <w:rFonts w:ascii="Times New Roman" w:hAnsi="Times New Roman" w:cs="Times New Roman"/>
          <w:sz w:val="26"/>
          <w:szCs w:val="26"/>
        </w:rPr>
        <w:t>етственности сотрудников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4.3. 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w:t>
      </w:r>
      <w:r w:rsidR="0067352F">
        <w:rPr>
          <w:rFonts w:ascii="Times New Roman" w:hAnsi="Times New Roman" w:cs="Times New Roman"/>
          <w:sz w:val="26"/>
          <w:szCs w:val="26"/>
        </w:rPr>
        <w:t>о поощрениях и взысканиях;</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4.4. Заключения догово</w:t>
      </w:r>
      <w:r w:rsidR="0067352F">
        <w:rPr>
          <w:rFonts w:ascii="Times New Roman" w:hAnsi="Times New Roman" w:cs="Times New Roman"/>
          <w:sz w:val="26"/>
          <w:szCs w:val="26"/>
        </w:rPr>
        <w:t>ров, в том числе трудовых;</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4.5. Открытием и закрытием в установленном порядке счетов в казначейских учреждениях, банках;</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4.6. Присутствия на любых занятиях, которые проводятся с учащимися школы (без права делать замечания пе</w:t>
      </w:r>
      <w:r w:rsidR="0067352F">
        <w:rPr>
          <w:rFonts w:ascii="Times New Roman" w:hAnsi="Times New Roman" w:cs="Times New Roman"/>
          <w:sz w:val="26"/>
          <w:szCs w:val="26"/>
        </w:rPr>
        <w:t>дагогу в течение занятий);</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4.7. Внесения в необходимых случаях временных изменений в расписание занятий, отмены занятий, временного объединения групп и классов для проведения со</w:t>
      </w:r>
      <w:r w:rsidR="0067352F">
        <w:rPr>
          <w:rFonts w:ascii="Times New Roman" w:hAnsi="Times New Roman" w:cs="Times New Roman"/>
          <w:sz w:val="26"/>
          <w:szCs w:val="26"/>
        </w:rPr>
        <w:t>вместных уроков и занятий;</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4.8. Делегирования свои полн</w:t>
      </w:r>
      <w:r w:rsidR="0067352F">
        <w:rPr>
          <w:rFonts w:ascii="Times New Roman" w:hAnsi="Times New Roman" w:cs="Times New Roman"/>
          <w:sz w:val="26"/>
          <w:szCs w:val="26"/>
        </w:rPr>
        <w:t>омочий, выдачи доверенности.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5. Отве</w:t>
      </w:r>
      <w:r w:rsidR="0067352F">
        <w:rPr>
          <w:rFonts w:ascii="Times New Roman" w:hAnsi="Times New Roman" w:cs="Times New Roman"/>
          <w:sz w:val="26"/>
          <w:szCs w:val="26"/>
        </w:rPr>
        <w:t>тственность директора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5.1. 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учебно-воспитательной деятельности, за качество образования выпускников об</w:t>
      </w:r>
      <w:r w:rsidR="0067352F">
        <w:rPr>
          <w:rFonts w:ascii="Times New Roman" w:hAnsi="Times New Roman" w:cs="Times New Roman"/>
          <w:sz w:val="26"/>
          <w:szCs w:val="26"/>
        </w:rPr>
        <w:t>разовательного учреждения;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5.2. 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w:t>
      </w:r>
      <w:r w:rsidR="0067352F">
        <w:rPr>
          <w:rFonts w:ascii="Times New Roman" w:hAnsi="Times New Roman" w:cs="Times New Roman"/>
          <w:sz w:val="26"/>
          <w:szCs w:val="26"/>
        </w:rPr>
        <w:t>сийской Федерации порядке.</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lastRenderedPageBreak/>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w:t>
      </w:r>
      <w:r w:rsidR="0067352F">
        <w:rPr>
          <w:rFonts w:ascii="Times New Roman" w:hAnsi="Times New Roman" w:cs="Times New Roman"/>
          <w:sz w:val="26"/>
          <w:szCs w:val="26"/>
        </w:rPr>
        <w:t>жно применение увольнения.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5.4. 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считается мерой дисци</w:t>
      </w:r>
      <w:r w:rsidR="0067352F">
        <w:rPr>
          <w:rFonts w:ascii="Times New Roman" w:hAnsi="Times New Roman" w:cs="Times New Roman"/>
          <w:sz w:val="26"/>
          <w:szCs w:val="26"/>
        </w:rPr>
        <w:t>плинарной ответственности.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5.5. За нарушение требований к ведению образовательной деятельности и организации учебно-воспитательной деятельности; нарушение или незаконное ограничение прав на образование; нарушение правил пожарн</w:t>
      </w:r>
      <w:r>
        <w:rPr>
          <w:rFonts w:ascii="Times New Roman" w:hAnsi="Times New Roman" w:cs="Times New Roman"/>
          <w:sz w:val="26"/>
          <w:szCs w:val="26"/>
        </w:rPr>
        <w:t xml:space="preserve">ой безопасности, охраны </w:t>
      </w:r>
      <w:proofErr w:type="gramStart"/>
      <w:r>
        <w:rPr>
          <w:rFonts w:ascii="Times New Roman" w:hAnsi="Times New Roman" w:cs="Times New Roman"/>
          <w:sz w:val="26"/>
          <w:szCs w:val="26"/>
        </w:rPr>
        <w:t xml:space="preserve">труда, </w:t>
      </w:r>
      <w:r w:rsidRPr="002F2BE8">
        <w:rPr>
          <w:rFonts w:ascii="Times New Roman" w:hAnsi="Times New Roman" w:cs="Times New Roman"/>
          <w:sz w:val="26"/>
          <w:szCs w:val="26"/>
        </w:rPr>
        <w:t xml:space="preserve"> инструкции</w:t>
      </w:r>
      <w:proofErr w:type="gramEnd"/>
      <w:r w:rsidRPr="002F2BE8">
        <w:rPr>
          <w:rFonts w:ascii="Times New Roman" w:hAnsi="Times New Roman" w:cs="Times New Roman"/>
          <w:sz w:val="26"/>
          <w:szCs w:val="26"/>
        </w:rPr>
        <w:t xml:space="preserve"> по охран</w:t>
      </w:r>
      <w:r>
        <w:rPr>
          <w:rFonts w:ascii="Times New Roman" w:hAnsi="Times New Roman" w:cs="Times New Roman"/>
          <w:sz w:val="26"/>
          <w:szCs w:val="26"/>
        </w:rPr>
        <w:t xml:space="preserve">е труда для директора школы </w:t>
      </w:r>
      <w:r w:rsidRPr="002F2BE8">
        <w:rPr>
          <w:rFonts w:ascii="Times New Roman" w:hAnsi="Times New Roman" w:cs="Times New Roman"/>
          <w:sz w:val="26"/>
          <w:szCs w:val="26"/>
        </w:rPr>
        <w:t>директор образовательного учреждения может быть привлечен к административной ответственности в порядке и в случаях, которые предусмотрены администрати</w:t>
      </w:r>
      <w:r>
        <w:rPr>
          <w:rFonts w:ascii="Times New Roman" w:hAnsi="Times New Roman" w:cs="Times New Roman"/>
          <w:sz w:val="26"/>
          <w:szCs w:val="26"/>
        </w:rPr>
        <w:t>вным законодательством РФ;</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5.6. 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общеобразовательного учреждения обязан нести материальную ответственность в порядке и в пределах, которые устанавливаются трудовым и (или)</w:t>
      </w:r>
      <w:r>
        <w:rPr>
          <w:rFonts w:ascii="Times New Roman" w:hAnsi="Times New Roman" w:cs="Times New Roman"/>
          <w:sz w:val="26"/>
          <w:szCs w:val="26"/>
        </w:rPr>
        <w:t xml:space="preserve"> гражданским законодательством.</w:t>
      </w:r>
      <w:r w:rsidRPr="002F2BE8">
        <w:rPr>
          <w:rFonts w:ascii="Times New Roman" w:hAnsi="Times New Roman" w:cs="Times New Roman"/>
          <w:sz w:val="26"/>
          <w:szCs w:val="26"/>
        </w:rPr>
        <w:t xml:space="preserve"> </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6. Взаимоотн</w:t>
      </w:r>
      <w:r>
        <w:rPr>
          <w:rFonts w:ascii="Times New Roman" w:hAnsi="Times New Roman" w:cs="Times New Roman"/>
          <w:sz w:val="26"/>
          <w:szCs w:val="26"/>
        </w:rPr>
        <w:t>ошения и связи по должности</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6.1. Директор школы осуществляет свою деятельность в режиме ненормированного рабочего дня по графику, который составляется исходя из сор</w:t>
      </w:r>
      <w:r>
        <w:rPr>
          <w:rFonts w:ascii="Times New Roman" w:hAnsi="Times New Roman" w:cs="Times New Roman"/>
          <w:sz w:val="26"/>
          <w:szCs w:val="26"/>
        </w:rPr>
        <w:t>окачасовой рабочей недели;</w:t>
      </w:r>
    </w:p>
    <w:p w:rsidR="002F2BE8" w:rsidRPr="0067352F" w:rsidRDefault="002F2BE8" w:rsidP="0067352F">
      <w:pPr>
        <w:spacing w:after="0" w:line="360" w:lineRule="atLeast"/>
        <w:jc w:val="both"/>
        <w:rPr>
          <w:rFonts w:ascii="Times New Roman" w:hAnsi="Times New Roman" w:cs="Times New Roman"/>
          <w:sz w:val="26"/>
          <w:szCs w:val="26"/>
          <w:u w:val="single"/>
        </w:rPr>
      </w:pPr>
      <w:r w:rsidRPr="0067352F">
        <w:rPr>
          <w:rFonts w:ascii="Times New Roman" w:hAnsi="Times New Roman" w:cs="Times New Roman"/>
          <w:sz w:val="26"/>
          <w:szCs w:val="26"/>
          <w:u w:val="single"/>
        </w:rPr>
        <w:t>6.2. Директор школы взаимодействует:</w:t>
      </w:r>
    </w:p>
    <w:p w:rsidR="002F2BE8" w:rsidRPr="0067352F" w:rsidRDefault="002F2BE8" w:rsidP="0067352F">
      <w:pPr>
        <w:pStyle w:val="a3"/>
        <w:numPr>
          <w:ilvl w:val="0"/>
          <w:numId w:val="4"/>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с Педагогическим советом школы;</w:t>
      </w:r>
    </w:p>
    <w:p w:rsidR="002F2BE8" w:rsidRPr="0067352F" w:rsidRDefault="002F2BE8" w:rsidP="0067352F">
      <w:pPr>
        <w:pStyle w:val="a3"/>
        <w:numPr>
          <w:ilvl w:val="0"/>
          <w:numId w:val="4"/>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с Советом школы;</w:t>
      </w:r>
    </w:p>
    <w:p w:rsidR="002F2BE8" w:rsidRPr="0067352F" w:rsidRDefault="002F2BE8" w:rsidP="0067352F">
      <w:pPr>
        <w:pStyle w:val="a3"/>
        <w:numPr>
          <w:ilvl w:val="0"/>
          <w:numId w:val="4"/>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с Родительским комитетом школы;</w:t>
      </w:r>
    </w:p>
    <w:p w:rsidR="002F2BE8" w:rsidRPr="0067352F" w:rsidRDefault="002F2BE8" w:rsidP="0067352F">
      <w:pPr>
        <w:pStyle w:val="a3"/>
        <w:numPr>
          <w:ilvl w:val="0"/>
          <w:numId w:val="4"/>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с Попечительским советом школы;</w:t>
      </w:r>
    </w:p>
    <w:p w:rsidR="002F2BE8" w:rsidRPr="0067352F" w:rsidRDefault="002F2BE8" w:rsidP="0067352F">
      <w:pPr>
        <w:pStyle w:val="a3"/>
        <w:numPr>
          <w:ilvl w:val="0"/>
          <w:numId w:val="4"/>
        </w:numPr>
        <w:spacing w:after="0" w:line="360" w:lineRule="atLeast"/>
        <w:jc w:val="both"/>
        <w:rPr>
          <w:rFonts w:ascii="Times New Roman" w:hAnsi="Times New Roman" w:cs="Times New Roman"/>
          <w:sz w:val="26"/>
          <w:szCs w:val="26"/>
        </w:rPr>
      </w:pPr>
      <w:r w:rsidRPr="0067352F">
        <w:rPr>
          <w:rFonts w:ascii="Times New Roman" w:hAnsi="Times New Roman" w:cs="Times New Roman"/>
          <w:sz w:val="26"/>
          <w:szCs w:val="26"/>
        </w:rPr>
        <w:t>с органами местного самоуправления.</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6.3. Директор самостоятельно занимается планированием своей работы на каждый учебный год </w:t>
      </w:r>
      <w:r>
        <w:rPr>
          <w:rFonts w:ascii="Times New Roman" w:hAnsi="Times New Roman" w:cs="Times New Roman"/>
          <w:sz w:val="26"/>
          <w:szCs w:val="26"/>
        </w:rPr>
        <w:t>и каждую учебную четверть;</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6.4. Предоставляет в установленные сроки и в установленной форме отчетность учредителю и другим полномочным государственны</w:t>
      </w:r>
      <w:r>
        <w:rPr>
          <w:rFonts w:ascii="Times New Roman" w:hAnsi="Times New Roman" w:cs="Times New Roman"/>
          <w:sz w:val="26"/>
          <w:szCs w:val="26"/>
        </w:rPr>
        <w:t>м и муниципальным органам;</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lastRenderedPageBreak/>
        <w:t>6.5. 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w:t>
      </w:r>
      <w:r>
        <w:rPr>
          <w:rFonts w:ascii="Times New Roman" w:hAnsi="Times New Roman" w:cs="Times New Roman"/>
          <w:sz w:val="26"/>
          <w:szCs w:val="26"/>
        </w:rPr>
        <w:t>ветствующей документацией;</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 xml:space="preserve">6.6. Директор школы систематически проводит обмен сведениями и новой информацией со своими заместителями, педагогическими </w:t>
      </w:r>
      <w:r>
        <w:rPr>
          <w:rFonts w:ascii="Times New Roman" w:hAnsi="Times New Roman" w:cs="Times New Roman"/>
          <w:sz w:val="26"/>
          <w:szCs w:val="26"/>
        </w:rPr>
        <w:t>и иными работниками школы.</w:t>
      </w:r>
    </w:p>
    <w:p w:rsidR="002F2BE8" w:rsidRPr="002F2BE8" w:rsidRDefault="002F2BE8" w:rsidP="0067352F">
      <w:pPr>
        <w:spacing w:after="0" w:line="360" w:lineRule="atLeast"/>
        <w:jc w:val="both"/>
        <w:rPr>
          <w:rFonts w:ascii="Times New Roman" w:hAnsi="Times New Roman" w:cs="Times New Roman"/>
          <w:sz w:val="26"/>
          <w:szCs w:val="26"/>
        </w:rPr>
      </w:pPr>
      <w:r w:rsidRPr="002F2BE8">
        <w:rPr>
          <w:rFonts w:ascii="Times New Roman" w:hAnsi="Times New Roman" w:cs="Times New Roman"/>
          <w:sz w:val="26"/>
          <w:szCs w:val="26"/>
        </w:rPr>
        <w:t>6.7.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директор школы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w:t>
      </w:r>
      <w:r>
        <w:rPr>
          <w:rFonts w:ascii="Times New Roman" w:hAnsi="Times New Roman" w:cs="Times New Roman"/>
          <w:sz w:val="26"/>
          <w:szCs w:val="26"/>
        </w:rPr>
        <w:t>офилактических) мероприятий.</w:t>
      </w:r>
    </w:p>
    <w:p w:rsidR="002F2BE8" w:rsidRPr="002F2BE8" w:rsidRDefault="002F2BE8" w:rsidP="0067352F">
      <w:pPr>
        <w:spacing w:after="0" w:line="360" w:lineRule="atLeast"/>
        <w:jc w:val="both"/>
        <w:rPr>
          <w:rFonts w:ascii="Times New Roman" w:hAnsi="Times New Roman" w:cs="Times New Roman"/>
          <w:i/>
          <w:sz w:val="26"/>
          <w:szCs w:val="26"/>
        </w:rPr>
      </w:pPr>
      <w:r w:rsidRPr="002F2BE8">
        <w:rPr>
          <w:rFonts w:ascii="Times New Roman" w:hAnsi="Times New Roman" w:cs="Times New Roman"/>
          <w:i/>
          <w:sz w:val="26"/>
          <w:szCs w:val="26"/>
        </w:rPr>
        <w:t>Должностную инструкцию разработал:</w:t>
      </w:r>
    </w:p>
    <w:p w:rsidR="002F2BE8" w:rsidRPr="002F2BE8" w:rsidRDefault="002F2BE8" w:rsidP="0067352F">
      <w:pPr>
        <w:spacing w:after="0" w:line="360" w:lineRule="atLeast"/>
        <w:jc w:val="both"/>
        <w:rPr>
          <w:rFonts w:ascii="Times New Roman" w:hAnsi="Times New Roman" w:cs="Times New Roman"/>
          <w:i/>
          <w:sz w:val="26"/>
          <w:szCs w:val="26"/>
        </w:rPr>
      </w:pPr>
      <w:r w:rsidRPr="002F2BE8">
        <w:rPr>
          <w:rFonts w:ascii="Times New Roman" w:hAnsi="Times New Roman" w:cs="Times New Roman"/>
          <w:i/>
          <w:sz w:val="26"/>
          <w:szCs w:val="26"/>
        </w:rPr>
        <w:t xml:space="preserve"> «___»____202___г.                     __________    (______________________)</w:t>
      </w:r>
    </w:p>
    <w:p w:rsidR="002F2BE8" w:rsidRPr="002F2BE8" w:rsidRDefault="002F2BE8" w:rsidP="0067352F">
      <w:pPr>
        <w:spacing w:after="0" w:line="360" w:lineRule="atLeast"/>
        <w:jc w:val="both"/>
        <w:rPr>
          <w:rFonts w:ascii="Times New Roman" w:hAnsi="Times New Roman" w:cs="Times New Roman"/>
          <w:i/>
          <w:sz w:val="26"/>
          <w:szCs w:val="26"/>
        </w:rPr>
      </w:pPr>
      <w:r w:rsidRPr="002F2BE8">
        <w:rPr>
          <w:rFonts w:ascii="Times New Roman" w:hAnsi="Times New Roman" w:cs="Times New Roman"/>
          <w:i/>
          <w:sz w:val="26"/>
          <w:szCs w:val="26"/>
        </w:rPr>
        <w:t>С должностной инструкцией ознакомлен(а), второй экземпляр получил (а)</w:t>
      </w:r>
    </w:p>
    <w:p w:rsidR="008B2E56" w:rsidRPr="002F2BE8" w:rsidRDefault="002F2BE8" w:rsidP="0067352F">
      <w:pPr>
        <w:spacing w:after="0" w:line="360" w:lineRule="atLeast"/>
        <w:jc w:val="both"/>
        <w:rPr>
          <w:rFonts w:ascii="Times New Roman" w:hAnsi="Times New Roman" w:cs="Times New Roman"/>
          <w:i/>
          <w:sz w:val="26"/>
          <w:szCs w:val="26"/>
        </w:rPr>
      </w:pPr>
      <w:r w:rsidRPr="002F2BE8">
        <w:rPr>
          <w:rFonts w:ascii="Times New Roman" w:hAnsi="Times New Roman" w:cs="Times New Roman"/>
          <w:i/>
          <w:sz w:val="26"/>
          <w:szCs w:val="26"/>
        </w:rPr>
        <w:t xml:space="preserve"> «___»____202___г.      </w:t>
      </w:r>
    </w:p>
    <w:sectPr w:rsidR="008B2E56" w:rsidRPr="002F2BE8" w:rsidSect="00D33C76">
      <w:pgSz w:w="11906" w:h="16838"/>
      <w:pgMar w:top="1560"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E52"/>
    <w:multiLevelType w:val="hybridMultilevel"/>
    <w:tmpl w:val="DE54E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64E1A"/>
    <w:multiLevelType w:val="hybridMultilevel"/>
    <w:tmpl w:val="15B87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3A2BD1"/>
    <w:multiLevelType w:val="hybridMultilevel"/>
    <w:tmpl w:val="550E6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092F19"/>
    <w:multiLevelType w:val="hybridMultilevel"/>
    <w:tmpl w:val="1E2C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8"/>
    <w:rsid w:val="00165CBF"/>
    <w:rsid w:val="002F2BE8"/>
    <w:rsid w:val="0067352F"/>
    <w:rsid w:val="008B2E56"/>
    <w:rsid w:val="0092444F"/>
    <w:rsid w:val="00D33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6734"/>
  <w15:chartTrackingRefBased/>
  <w15:docId w15:val="{EEAA1A06-07F1-4CA8-842F-C389C65D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2F"/>
    <w:pPr>
      <w:ind w:left="720"/>
      <w:contextualSpacing/>
    </w:pPr>
  </w:style>
  <w:style w:type="paragraph" w:styleId="a4">
    <w:name w:val="Balloon Text"/>
    <w:basedOn w:val="a"/>
    <w:link w:val="a5"/>
    <w:uiPriority w:val="99"/>
    <w:semiHidden/>
    <w:unhideWhenUsed/>
    <w:rsid w:val="00165C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5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2C026-7402-42DE-9081-222ED323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3943</Words>
  <Characters>22480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373</cp:lastModifiedBy>
  <cp:revision>2</cp:revision>
  <cp:lastPrinted>2022-09-26T09:34:00Z</cp:lastPrinted>
  <dcterms:created xsi:type="dcterms:W3CDTF">2022-09-16T17:43:00Z</dcterms:created>
  <dcterms:modified xsi:type="dcterms:W3CDTF">2022-09-26T10:07:00Z</dcterms:modified>
</cp:coreProperties>
</file>